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88E" w14:textId="77777777"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14:paraId="6EFEBBE7" w14:textId="77777777" w:rsidR="00002A0E" w:rsidRDefault="00002A0E">
      <w:pPr>
        <w:rPr>
          <w:rFonts w:ascii="Arial" w:hAnsi="Arial" w:cs="Arial"/>
          <w:sz w:val="24"/>
          <w:szCs w:val="24"/>
        </w:rPr>
      </w:pPr>
    </w:p>
    <w:p w14:paraId="3D7B6F39" w14:textId="6B1D76DA"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7B46DA" w:rsidRPr="007B46DA">
        <w:rPr>
          <w:rFonts w:ascii="Arial" w:hAnsi="Arial" w:cs="Arial"/>
          <w:sz w:val="24"/>
          <w:szCs w:val="24"/>
        </w:rPr>
        <w:t>Kuk na strejdu aneb sledovat vás může kdokoli v</w:t>
      </w:r>
      <w:r w:rsidR="007B46DA">
        <w:rPr>
          <w:rFonts w:ascii="Arial" w:hAnsi="Arial" w:cs="Arial"/>
          <w:sz w:val="24"/>
          <w:szCs w:val="24"/>
        </w:rPr>
        <w:t> </w:t>
      </w:r>
      <w:r w:rsidR="007B46DA" w:rsidRPr="007B46DA">
        <w:rPr>
          <w:rFonts w:ascii="Arial" w:hAnsi="Arial" w:cs="Arial"/>
          <w:sz w:val="24"/>
          <w:szCs w:val="24"/>
        </w:rPr>
        <w:t>brýlích</w:t>
      </w:r>
      <w:r w:rsidR="007B46D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14:paraId="1F37B6CE" w14:textId="0FC2E1BB" w:rsidR="002E51C4" w:rsidRDefault="007B46DA" w:rsidP="001416C4">
      <w:pPr>
        <w:rPr>
          <w:rFonts w:ascii="Arial" w:hAnsi="Arial" w:cs="Arial"/>
          <w:sz w:val="24"/>
          <w:szCs w:val="24"/>
        </w:rPr>
      </w:pPr>
      <w:r w:rsidRPr="007B46DA">
        <w:rPr>
          <w:rFonts w:ascii="Arial" w:hAnsi="Arial" w:cs="Arial"/>
          <w:sz w:val="24"/>
          <w:szCs w:val="24"/>
        </w:rPr>
        <w:t xml:space="preserve">Jak se určuje hodnota podniku a jak vzniká znalecký posudek? </w:t>
      </w:r>
      <w:r w:rsidR="002E51C4">
        <w:rPr>
          <w:rFonts w:ascii="Arial" w:hAnsi="Arial" w:cs="Arial"/>
          <w:sz w:val="24"/>
          <w:szCs w:val="24"/>
        </w:rPr>
        <w:t>5</w:t>
      </w:r>
    </w:p>
    <w:p w14:paraId="1CDD657C" w14:textId="5E22032C" w:rsidR="002E51C4" w:rsidRDefault="00C344A7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2E51C4">
        <w:rPr>
          <w:rFonts w:ascii="Arial" w:hAnsi="Arial" w:cs="Arial"/>
          <w:sz w:val="24"/>
          <w:szCs w:val="24"/>
        </w:rPr>
        <w:t xml:space="preserve"> 6</w:t>
      </w:r>
    </w:p>
    <w:p w14:paraId="787E7515" w14:textId="323D0F61" w:rsidR="002E51C4" w:rsidRDefault="002E51C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SST: </w:t>
      </w:r>
      <w:r w:rsidR="007B46DA" w:rsidRPr="007B46DA">
        <w:rPr>
          <w:rFonts w:ascii="Arial" w:hAnsi="Arial" w:cs="Arial"/>
          <w:sz w:val="24"/>
          <w:szCs w:val="24"/>
        </w:rPr>
        <w:t>Setkání obchodních ředitelů členských subjektů SST</w:t>
      </w:r>
      <w:r w:rsidR="007B46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</w:p>
    <w:p w14:paraId="77101708" w14:textId="1BCDCFC5" w:rsidR="003050A4" w:rsidRDefault="007B46D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r w:rsidRPr="007B46DA">
        <w:rPr>
          <w:rFonts w:ascii="Arial" w:hAnsi="Arial" w:cs="Arial"/>
          <w:sz w:val="24"/>
          <w:szCs w:val="24"/>
        </w:rPr>
        <w:t>Podzim v Brně ve znamení strojů, svařování a plastů</w:t>
      </w:r>
      <w:r>
        <w:rPr>
          <w:rFonts w:ascii="Arial" w:hAnsi="Arial" w:cs="Arial"/>
          <w:sz w:val="24"/>
          <w:szCs w:val="24"/>
        </w:rPr>
        <w:t xml:space="preserve"> </w:t>
      </w:r>
      <w:r w:rsidR="003050A4">
        <w:rPr>
          <w:rFonts w:ascii="Arial" w:hAnsi="Arial" w:cs="Arial"/>
          <w:sz w:val="24"/>
          <w:szCs w:val="24"/>
        </w:rPr>
        <w:t>10</w:t>
      </w:r>
    </w:p>
    <w:p w14:paraId="21AF8DD9" w14:textId="6C5BCEFC" w:rsidR="002E51C4" w:rsidRDefault="007B46DA" w:rsidP="001416C4">
      <w:pPr>
        <w:rPr>
          <w:rFonts w:ascii="Arial" w:hAnsi="Arial" w:cs="Arial"/>
          <w:sz w:val="24"/>
          <w:szCs w:val="24"/>
        </w:rPr>
      </w:pPr>
      <w:r w:rsidRPr="007B46DA">
        <w:rPr>
          <w:rFonts w:ascii="Arial" w:hAnsi="Arial" w:cs="Arial"/>
          <w:sz w:val="24"/>
          <w:szCs w:val="24"/>
        </w:rPr>
        <w:t xml:space="preserve">Nový koncept živé expozice letos představí </w:t>
      </w:r>
      <w:proofErr w:type="spellStart"/>
      <w:r w:rsidRPr="007B46DA">
        <w:rPr>
          <w:rFonts w:ascii="Arial" w:hAnsi="Arial" w:cs="Arial"/>
          <w:sz w:val="24"/>
          <w:szCs w:val="24"/>
        </w:rPr>
        <w:t>Packaging</w:t>
      </w:r>
      <w:proofErr w:type="spellEnd"/>
      <w:r w:rsidRPr="007B46DA">
        <w:rPr>
          <w:rFonts w:ascii="Arial" w:hAnsi="Arial" w:cs="Arial"/>
          <w:sz w:val="24"/>
          <w:szCs w:val="24"/>
        </w:rPr>
        <w:t xml:space="preserve"> Live </w:t>
      </w:r>
      <w:r w:rsidR="002E51C4">
        <w:rPr>
          <w:rFonts w:ascii="Arial" w:hAnsi="Arial" w:cs="Arial"/>
          <w:sz w:val="24"/>
          <w:szCs w:val="24"/>
        </w:rPr>
        <w:t>12</w:t>
      </w:r>
    </w:p>
    <w:p w14:paraId="6BFBEEBD" w14:textId="77777777" w:rsidR="00C3164B" w:rsidRDefault="00C3164B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EB0CDC9" w14:textId="28D1C970"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7B46DA">
        <w:rPr>
          <w:rFonts w:ascii="Arial" w:hAnsi="Arial" w:cs="Arial"/>
          <w:b/>
          <w:bCs/>
          <w:color w:val="FF0000"/>
          <w:sz w:val="24"/>
          <w:szCs w:val="24"/>
        </w:rPr>
        <w:t xml:space="preserve">Obrábění, nástroje a materiály pro </w:t>
      </w:r>
      <w:proofErr w:type="spellStart"/>
      <w:r w:rsidR="007B46DA">
        <w:rPr>
          <w:rFonts w:ascii="Arial" w:hAnsi="Arial" w:cs="Arial"/>
          <w:b/>
          <w:bCs/>
          <w:color w:val="FF0000"/>
          <w:sz w:val="24"/>
          <w:szCs w:val="24"/>
        </w:rPr>
        <w:t>aerospace</w:t>
      </w:r>
      <w:proofErr w:type="spellEnd"/>
      <w:r w:rsidR="007B46DA">
        <w:rPr>
          <w:rFonts w:ascii="Arial" w:hAnsi="Arial" w:cs="Arial"/>
          <w:b/>
          <w:bCs/>
          <w:color w:val="FF0000"/>
          <w:sz w:val="24"/>
          <w:szCs w:val="24"/>
        </w:rPr>
        <w:t xml:space="preserve"> a </w:t>
      </w:r>
      <w:proofErr w:type="spellStart"/>
      <w:r w:rsidR="007B46DA">
        <w:rPr>
          <w:rFonts w:ascii="Arial" w:hAnsi="Arial" w:cs="Arial"/>
          <w:b/>
          <w:bCs/>
          <w:color w:val="FF0000"/>
          <w:sz w:val="24"/>
          <w:szCs w:val="24"/>
        </w:rPr>
        <w:t>automotive</w:t>
      </w:r>
      <w:proofErr w:type="spellEnd"/>
      <w:r w:rsidR="00C344A7" w:rsidRPr="00C344A7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7B46DA"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>–</w:t>
      </w:r>
      <w:r w:rsidR="00C344A7">
        <w:rPr>
          <w:rFonts w:ascii="Arial" w:hAnsi="Arial" w:cs="Arial"/>
          <w:b/>
          <w:bCs/>
          <w:color w:val="FF0000"/>
          <w:sz w:val="24"/>
          <w:szCs w:val="24"/>
        </w:rPr>
        <w:t>2</w:t>
      </w:r>
      <w:r w:rsidR="007B46DA">
        <w:rPr>
          <w:rFonts w:ascii="Arial" w:hAnsi="Arial" w:cs="Arial"/>
          <w:b/>
          <w:bCs/>
          <w:color w:val="FF0000"/>
          <w:sz w:val="24"/>
          <w:szCs w:val="24"/>
        </w:rPr>
        <w:t>9</w:t>
      </w:r>
    </w:p>
    <w:p w14:paraId="2FD34354" w14:textId="39751C73" w:rsidR="00080BD8" w:rsidRPr="00AE755C" w:rsidRDefault="00D63357" w:rsidP="001416C4">
      <w:pPr>
        <w:rPr>
          <w:rFonts w:ascii="Arial" w:hAnsi="Arial" w:cs="Arial"/>
          <w:color w:val="FF0000"/>
          <w:sz w:val="24"/>
          <w:szCs w:val="24"/>
        </w:rPr>
      </w:pPr>
      <w:r w:rsidRPr="00D63357">
        <w:rPr>
          <w:rFonts w:ascii="Arial" w:hAnsi="Arial" w:cs="Arial"/>
          <w:color w:val="FF0000"/>
          <w:sz w:val="24"/>
          <w:szCs w:val="24"/>
        </w:rPr>
        <w:t>Spolehlivost a bezpečí ve vzduch</w:t>
      </w:r>
      <w:r w:rsidR="00642C91">
        <w:rPr>
          <w:rFonts w:ascii="Arial" w:hAnsi="Arial" w:cs="Arial"/>
          <w:color w:val="FF0000"/>
          <w:sz w:val="24"/>
          <w:szCs w:val="24"/>
        </w:rPr>
        <w:t>u</w:t>
      </w:r>
      <w:r w:rsidRPr="00D63357">
        <w:rPr>
          <w:rFonts w:ascii="Arial" w:hAnsi="Arial" w:cs="Arial"/>
          <w:color w:val="FF0000"/>
          <w:sz w:val="24"/>
          <w:szCs w:val="24"/>
        </w:rPr>
        <w:t xml:space="preserve"> i na silnicích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3</w:t>
      </w:r>
    </w:p>
    <w:p w14:paraId="56CAC6E7" w14:textId="26164880" w:rsidR="006B501A" w:rsidRPr="00AE755C" w:rsidRDefault="00D63357" w:rsidP="003570A7">
      <w:pPr>
        <w:rPr>
          <w:rFonts w:ascii="Arial" w:hAnsi="Arial" w:cs="Arial"/>
          <w:color w:val="FF0000"/>
          <w:sz w:val="24"/>
          <w:szCs w:val="24"/>
        </w:rPr>
      </w:pPr>
      <w:r w:rsidRPr="00D63357">
        <w:rPr>
          <w:rFonts w:ascii="Arial" w:hAnsi="Arial" w:cs="Arial"/>
          <w:color w:val="FF0000"/>
          <w:sz w:val="24"/>
          <w:szCs w:val="24"/>
        </w:rPr>
        <w:t>FANUC směřuje k propojenému 5osému obrábění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14:paraId="3C3D8082" w14:textId="4222FD5E" w:rsidR="00A628EB" w:rsidRDefault="00D6335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63357">
        <w:rPr>
          <w:rFonts w:ascii="Arial" w:hAnsi="Arial" w:cs="Arial"/>
          <w:bCs/>
          <w:color w:val="FF0000"/>
          <w:sz w:val="24"/>
          <w:szCs w:val="24"/>
        </w:rPr>
        <w:t>Kompozit, který se umí sám opravit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44A7">
        <w:rPr>
          <w:rFonts w:ascii="Arial" w:hAnsi="Arial" w:cs="Arial"/>
          <w:bCs/>
          <w:color w:val="FF0000"/>
          <w:sz w:val="24"/>
          <w:szCs w:val="24"/>
        </w:rPr>
        <w:t>1</w:t>
      </w:r>
      <w:r>
        <w:rPr>
          <w:rFonts w:ascii="Arial" w:hAnsi="Arial" w:cs="Arial"/>
          <w:bCs/>
          <w:color w:val="FF0000"/>
          <w:sz w:val="24"/>
          <w:szCs w:val="24"/>
        </w:rPr>
        <w:t>5</w:t>
      </w:r>
    </w:p>
    <w:p w14:paraId="1E77C6FB" w14:textId="185F6DF7" w:rsidR="00B37654" w:rsidRDefault="00D63357" w:rsidP="001416C4">
      <w:pPr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color w:val="FF0000"/>
          <w:sz w:val="24"/>
          <w:szCs w:val="24"/>
        </w:rPr>
        <w:t xml:space="preserve">ISCAR: </w:t>
      </w:r>
      <w:r w:rsidRPr="00D63357">
        <w:rPr>
          <w:rFonts w:ascii="Arial" w:hAnsi="Arial" w:cs="Arial"/>
          <w:bCs/>
          <w:color w:val="FF0000"/>
          <w:sz w:val="24"/>
          <w:szCs w:val="24"/>
        </w:rPr>
        <w:t>Vývoj nástrojů pro zapichování a upichování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C344A7">
        <w:rPr>
          <w:rFonts w:ascii="Arial" w:hAnsi="Arial" w:cs="Arial"/>
          <w:bCs/>
          <w:color w:val="FF0000"/>
          <w:sz w:val="24"/>
          <w:szCs w:val="24"/>
        </w:rPr>
        <w:t>1</w:t>
      </w:r>
      <w:r>
        <w:rPr>
          <w:rFonts w:ascii="Arial" w:hAnsi="Arial" w:cs="Arial"/>
          <w:bCs/>
          <w:color w:val="FF0000"/>
          <w:sz w:val="24"/>
          <w:szCs w:val="24"/>
        </w:rPr>
        <w:t>6</w:t>
      </w:r>
    </w:p>
    <w:p w14:paraId="56CFA3E8" w14:textId="1AB304F5" w:rsidR="00C3164B" w:rsidRDefault="00D6335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63357">
        <w:rPr>
          <w:rFonts w:ascii="Arial" w:hAnsi="Arial" w:cs="Arial"/>
          <w:bCs/>
          <w:color w:val="FF0000"/>
          <w:sz w:val="24"/>
          <w:szCs w:val="24"/>
        </w:rPr>
        <w:t>Slitina až 10krát pevnější než ocel</w:t>
      </w:r>
      <w:r w:rsidR="006C1800" w:rsidRPr="006C1800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6C1800">
        <w:rPr>
          <w:rFonts w:ascii="Arial" w:hAnsi="Arial" w:cs="Arial"/>
          <w:bCs/>
          <w:color w:val="FF0000"/>
          <w:sz w:val="24"/>
          <w:szCs w:val="24"/>
        </w:rPr>
        <w:t>1</w:t>
      </w:r>
      <w:r>
        <w:rPr>
          <w:rFonts w:ascii="Arial" w:hAnsi="Arial" w:cs="Arial"/>
          <w:bCs/>
          <w:color w:val="FF0000"/>
          <w:sz w:val="24"/>
          <w:szCs w:val="24"/>
        </w:rPr>
        <w:t>9</w:t>
      </w:r>
    </w:p>
    <w:p w14:paraId="1647FA6B" w14:textId="625E9769" w:rsidR="00D63357" w:rsidRDefault="00D6335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63357">
        <w:rPr>
          <w:rFonts w:ascii="Arial" w:hAnsi="Arial" w:cs="Arial"/>
          <w:bCs/>
          <w:color w:val="FF0000"/>
          <w:sz w:val="24"/>
          <w:szCs w:val="24"/>
        </w:rPr>
        <w:t>Odolnost dodavatelských řetězců, digitalizace a efektivní obrábění v</w:t>
      </w:r>
      <w:r>
        <w:rPr>
          <w:rFonts w:ascii="Arial" w:hAnsi="Arial" w:cs="Arial"/>
          <w:bCs/>
          <w:color w:val="FF0000"/>
          <w:sz w:val="24"/>
          <w:szCs w:val="24"/>
        </w:rPr>
        <w:t> </w:t>
      </w:r>
      <w:r w:rsidRPr="00D63357">
        <w:rPr>
          <w:rFonts w:ascii="Arial" w:hAnsi="Arial" w:cs="Arial"/>
          <w:bCs/>
          <w:color w:val="FF0000"/>
          <w:sz w:val="24"/>
          <w:szCs w:val="24"/>
        </w:rPr>
        <w:t>praxi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6C1800">
        <w:rPr>
          <w:rFonts w:ascii="Arial" w:hAnsi="Arial" w:cs="Arial"/>
          <w:bCs/>
          <w:color w:val="FF0000"/>
          <w:sz w:val="24"/>
          <w:szCs w:val="24"/>
        </w:rPr>
        <w:t>20</w:t>
      </w:r>
    </w:p>
    <w:p w14:paraId="787FF938" w14:textId="2FA873E0" w:rsidR="0077202C" w:rsidRDefault="00D63357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D63357">
        <w:rPr>
          <w:rFonts w:ascii="Arial" w:hAnsi="Arial" w:cs="Arial"/>
          <w:bCs/>
          <w:color w:val="FF0000"/>
          <w:sz w:val="24"/>
          <w:szCs w:val="24"/>
        </w:rPr>
        <w:t xml:space="preserve">DN </w:t>
      </w:r>
      <w:proofErr w:type="spellStart"/>
      <w:r w:rsidRPr="00D63357">
        <w:rPr>
          <w:rFonts w:ascii="Arial" w:hAnsi="Arial" w:cs="Arial"/>
          <w:bCs/>
          <w:color w:val="FF0000"/>
          <w:sz w:val="24"/>
          <w:szCs w:val="24"/>
        </w:rPr>
        <w:t>Solutions</w:t>
      </w:r>
      <w:proofErr w:type="spellEnd"/>
      <w:r w:rsidRPr="00D63357">
        <w:rPr>
          <w:rFonts w:ascii="Arial" w:hAnsi="Arial" w:cs="Arial"/>
          <w:bCs/>
          <w:color w:val="FF0000"/>
          <w:sz w:val="24"/>
          <w:szCs w:val="24"/>
        </w:rPr>
        <w:t xml:space="preserve"> a Heller spojují síly pro náročné obrábění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7202C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2</w:t>
      </w:r>
    </w:p>
    <w:p w14:paraId="394A5CC6" w14:textId="34662340" w:rsidR="0077202C" w:rsidRPr="00DB40B1" w:rsidRDefault="00D63357" w:rsidP="001416C4">
      <w:pPr>
        <w:rPr>
          <w:rFonts w:ascii="Arial" w:hAnsi="Arial" w:cs="Arial"/>
          <w:color w:val="FF0000"/>
          <w:sz w:val="24"/>
          <w:szCs w:val="24"/>
        </w:rPr>
      </w:pPr>
      <w:r w:rsidRPr="00D63357">
        <w:rPr>
          <w:rFonts w:ascii="Arial" w:hAnsi="Arial" w:cs="Arial"/>
          <w:color w:val="FF0000"/>
          <w:sz w:val="24"/>
          <w:szCs w:val="24"/>
        </w:rPr>
        <w:t>Nový ROBODRILL pro větší obrobky</w:t>
      </w:r>
      <w:r w:rsidR="006C1800"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 w:rsidRPr="00DB40B1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14:paraId="56B8B82F" w14:textId="3C3C668A" w:rsidR="00DB40B1" w:rsidRDefault="00D63357" w:rsidP="001416C4">
      <w:pPr>
        <w:rPr>
          <w:rFonts w:ascii="Arial" w:hAnsi="Arial" w:cs="Arial"/>
          <w:color w:val="FF0000"/>
          <w:sz w:val="24"/>
          <w:szCs w:val="24"/>
        </w:rPr>
      </w:pPr>
      <w:r w:rsidRPr="00D63357">
        <w:rPr>
          <w:rFonts w:ascii="Arial" w:hAnsi="Arial" w:cs="Arial"/>
          <w:color w:val="FF0000"/>
          <w:sz w:val="24"/>
          <w:szCs w:val="24"/>
        </w:rPr>
        <w:t>Řešení pro jemné vyvrtávání, hloubkové vrtání a Alu frézování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DB40B1" w:rsidRPr="00DB40B1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14:paraId="698C6C83" w14:textId="7B493559" w:rsidR="00D63357" w:rsidRDefault="00D63357" w:rsidP="001416C4">
      <w:pPr>
        <w:rPr>
          <w:rFonts w:ascii="Arial" w:hAnsi="Arial" w:cs="Arial"/>
          <w:color w:val="FF0000"/>
          <w:sz w:val="24"/>
          <w:szCs w:val="24"/>
        </w:rPr>
      </w:pPr>
      <w:r w:rsidRPr="00D63357">
        <w:rPr>
          <w:rFonts w:ascii="Arial" w:hAnsi="Arial" w:cs="Arial"/>
          <w:color w:val="FF0000"/>
          <w:sz w:val="24"/>
          <w:szCs w:val="24"/>
        </w:rPr>
        <w:t>Umělá inteligence pomáhá vyvíjet pokročilé materiály</w:t>
      </w:r>
      <w:r>
        <w:rPr>
          <w:rFonts w:ascii="Arial" w:hAnsi="Arial" w:cs="Arial"/>
          <w:color w:val="FF0000"/>
          <w:sz w:val="24"/>
          <w:szCs w:val="24"/>
        </w:rPr>
        <w:t xml:space="preserve"> 28</w:t>
      </w:r>
    </w:p>
    <w:p w14:paraId="3E464935" w14:textId="77777777" w:rsidR="00D63357" w:rsidRDefault="00D63357" w:rsidP="001416C4">
      <w:pPr>
        <w:rPr>
          <w:rFonts w:ascii="Arial" w:hAnsi="Arial" w:cs="Arial"/>
          <w:color w:val="FF0000"/>
          <w:sz w:val="24"/>
          <w:szCs w:val="24"/>
        </w:rPr>
      </w:pPr>
    </w:p>
    <w:p w14:paraId="49E282B9" w14:textId="750EAEFB" w:rsidR="00D63357" w:rsidRPr="00D63357" w:rsidRDefault="00D63357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D63357">
        <w:rPr>
          <w:rFonts w:ascii="Arial" w:hAnsi="Arial" w:cs="Arial"/>
          <w:color w:val="000000" w:themeColor="text1"/>
          <w:sz w:val="24"/>
          <w:szCs w:val="24"/>
        </w:rPr>
        <w:t>Reportáž: Důraz na celý výrobní proces v Tatře a odpolední adrenalin 30</w:t>
      </w:r>
    </w:p>
    <w:p w14:paraId="74C7688B" w14:textId="77777777" w:rsidR="00DB40B1" w:rsidRDefault="00DB40B1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14:paraId="11C4DEC9" w14:textId="7AB9B152" w:rsidR="006C1800" w:rsidRPr="00F7120F" w:rsidRDefault="006D7767" w:rsidP="001416C4">
      <w:pPr>
        <w:rPr>
          <w:rFonts w:ascii="Arial" w:hAnsi="Arial" w:cs="Arial"/>
          <w:b/>
          <w:bCs/>
          <w:color w:val="C00000"/>
          <w:sz w:val="24"/>
          <w:szCs w:val="24"/>
        </w:rPr>
      </w:pPr>
      <w:r w:rsidRPr="00F7120F">
        <w:rPr>
          <w:rFonts w:ascii="Arial" w:hAnsi="Arial" w:cs="Arial"/>
          <w:b/>
          <w:bCs/>
          <w:color w:val="C00000"/>
          <w:sz w:val="24"/>
          <w:szCs w:val="24"/>
        </w:rPr>
        <w:t>Téma: Digitalizace a automatizace ve strojírenství</w:t>
      </w:r>
      <w:r w:rsidR="006C1800" w:rsidRPr="00F7120F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  <w:r w:rsidRPr="00F7120F">
        <w:rPr>
          <w:rFonts w:ascii="Arial" w:hAnsi="Arial" w:cs="Arial"/>
          <w:b/>
          <w:bCs/>
          <w:color w:val="C00000"/>
          <w:sz w:val="24"/>
          <w:szCs w:val="24"/>
        </w:rPr>
        <w:t>33</w:t>
      </w:r>
      <w:r w:rsidR="006C1800" w:rsidRPr="00F7120F">
        <w:rPr>
          <w:rFonts w:ascii="Arial" w:hAnsi="Arial" w:cs="Arial"/>
          <w:b/>
          <w:bCs/>
          <w:color w:val="C00000"/>
          <w:sz w:val="24"/>
          <w:szCs w:val="24"/>
        </w:rPr>
        <w:t>–</w:t>
      </w:r>
      <w:r w:rsidRPr="00F7120F">
        <w:rPr>
          <w:rFonts w:ascii="Arial" w:hAnsi="Arial" w:cs="Arial"/>
          <w:b/>
          <w:bCs/>
          <w:color w:val="C00000"/>
          <w:sz w:val="24"/>
          <w:szCs w:val="24"/>
        </w:rPr>
        <w:t>43</w:t>
      </w:r>
    </w:p>
    <w:p w14:paraId="00B2F5B3" w14:textId="1AC1047E" w:rsidR="006C1800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>Strojaři se adaptují na budoucnost 33</w:t>
      </w:r>
    </w:p>
    <w:p w14:paraId="26CC684B" w14:textId="246B0A17" w:rsidR="006C1800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>Stroje pod taktovkou jedniček a nul 34</w:t>
      </w:r>
    </w:p>
    <w:p w14:paraId="1F66EEC5" w14:textId="1B9E481E" w:rsidR="00D6017C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>Digitální transformace strojírenství 35</w:t>
      </w:r>
    </w:p>
    <w:p w14:paraId="44063A93" w14:textId="49D1CFEE" w:rsidR="006D7767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lastRenderedPageBreak/>
        <w:t>Automatizace nemusí být trauma, pokud máte správné nástroje 36</w:t>
      </w:r>
    </w:p>
    <w:p w14:paraId="1B7FCD1A" w14:textId="2BE344C1" w:rsidR="006C1800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 xml:space="preserve">Když stroje fungují bez lidí </w:t>
      </w:r>
      <w:r w:rsidR="006C1800" w:rsidRPr="00F7120F">
        <w:rPr>
          <w:rFonts w:ascii="Arial" w:hAnsi="Arial" w:cs="Arial"/>
          <w:color w:val="C00000"/>
          <w:sz w:val="24"/>
          <w:szCs w:val="24"/>
        </w:rPr>
        <w:t>3</w:t>
      </w:r>
      <w:r w:rsidRPr="00F7120F">
        <w:rPr>
          <w:rFonts w:ascii="Arial" w:hAnsi="Arial" w:cs="Arial"/>
          <w:color w:val="C00000"/>
          <w:sz w:val="24"/>
          <w:szCs w:val="24"/>
        </w:rPr>
        <w:t>9</w:t>
      </w:r>
    </w:p>
    <w:p w14:paraId="22A5CC57" w14:textId="3593353D" w:rsidR="006D7767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>Definování konceptu digitální výroby 40</w:t>
      </w:r>
    </w:p>
    <w:p w14:paraId="00DB0483" w14:textId="43BE6BFB" w:rsidR="006D7767" w:rsidRPr="00F7120F" w:rsidRDefault="006D7767" w:rsidP="001416C4">
      <w:pPr>
        <w:rPr>
          <w:rFonts w:ascii="Arial" w:hAnsi="Arial" w:cs="Arial"/>
          <w:color w:val="C00000"/>
          <w:sz w:val="24"/>
          <w:szCs w:val="24"/>
        </w:rPr>
      </w:pPr>
      <w:r w:rsidRPr="00F7120F">
        <w:rPr>
          <w:rFonts w:ascii="Arial" w:hAnsi="Arial" w:cs="Arial"/>
          <w:color w:val="C00000"/>
          <w:sz w:val="24"/>
          <w:szCs w:val="24"/>
        </w:rPr>
        <w:t>Klíčem k automatizaci je správné plánování 42</w:t>
      </w:r>
    </w:p>
    <w:p w14:paraId="6ABEBD7D" w14:textId="77777777" w:rsidR="006C1800" w:rsidRDefault="006C1800" w:rsidP="001416C4">
      <w:pPr>
        <w:rPr>
          <w:rFonts w:ascii="Arial" w:hAnsi="Arial" w:cs="Arial"/>
          <w:sz w:val="24"/>
          <w:szCs w:val="24"/>
        </w:rPr>
      </w:pPr>
    </w:p>
    <w:p w14:paraId="09647E20" w14:textId="759A0857" w:rsidR="0077202C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Jaderná energetika jako strategická priorita</w:t>
      </w:r>
      <w:r>
        <w:rPr>
          <w:rFonts w:ascii="Arial" w:hAnsi="Arial" w:cs="Arial"/>
          <w:sz w:val="24"/>
          <w:szCs w:val="24"/>
        </w:rPr>
        <w:t xml:space="preserve"> 44</w:t>
      </w:r>
    </w:p>
    <w:p w14:paraId="6F474001" w14:textId="49669059" w:rsidR="0077202C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MSA míří do Dukovan, SMR i do programu jaderných ponorek</w:t>
      </w:r>
      <w:r>
        <w:rPr>
          <w:rFonts w:ascii="Arial" w:hAnsi="Arial" w:cs="Arial"/>
          <w:sz w:val="24"/>
          <w:szCs w:val="24"/>
        </w:rPr>
        <w:t xml:space="preserve"> 45</w:t>
      </w:r>
    </w:p>
    <w:p w14:paraId="1B6F50EA" w14:textId="3E6C8434" w:rsidR="0077202C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 xml:space="preserve">ENGEL vylepšuje možnosti systémů </w:t>
      </w:r>
      <w:proofErr w:type="spellStart"/>
      <w:r w:rsidRPr="006D7767">
        <w:rPr>
          <w:rFonts w:ascii="Arial" w:hAnsi="Arial" w:cs="Arial"/>
          <w:sz w:val="24"/>
          <w:szCs w:val="24"/>
        </w:rPr>
        <w:t>clearmelt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14:paraId="187FDFE0" w14:textId="4CC66CFD" w:rsidR="0077202C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Integrace procesů pro kvalitní recyklaci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14:paraId="416B5989" w14:textId="125F23C5" w:rsidR="00954AB7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České firmy jsou v zavádění AI opatrné</w:t>
      </w:r>
      <w:r>
        <w:rPr>
          <w:rFonts w:ascii="Arial" w:hAnsi="Arial" w:cs="Arial"/>
          <w:sz w:val="24"/>
          <w:szCs w:val="24"/>
        </w:rPr>
        <w:t xml:space="preserve"> </w:t>
      </w:r>
      <w:r w:rsidR="00954AB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8</w:t>
      </w:r>
    </w:p>
    <w:p w14:paraId="3FE37D12" w14:textId="163FFA74" w:rsidR="00954AB7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Nástup rekordních 50TB pevných disků?</w:t>
      </w:r>
      <w:r>
        <w:rPr>
          <w:rFonts w:ascii="Arial" w:hAnsi="Arial" w:cs="Arial"/>
          <w:sz w:val="24"/>
          <w:szCs w:val="24"/>
        </w:rPr>
        <w:t xml:space="preserve"> </w:t>
      </w:r>
      <w:r w:rsidR="00954AB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9</w:t>
      </w:r>
    </w:p>
    <w:p w14:paraId="2B6A0143" w14:textId="53CD80D0" w:rsidR="00954AB7" w:rsidRDefault="006D7767" w:rsidP="001416C4">
      <w:pPr>
        <w:rPr>
          <w:rFonts w:ascii="Arial" w:hAnsi="Arial" w:cs="Arial"/>
          <w:sz w:val="24"/>
          <w:szCs w:val="24"/>
        </w:rPr>
      </w:pPr>
      <w:r w:rsidRPr="006D7767">
        <w:rPr>
          <w:rFonts w:ascii="Arial" w:hAnsi="Arial" w:cs="Arial"/>
          <w:sz w:val="24"/>
          <w:szCs w:val="24"/>
        </w:rPr>
        <w:t>Film se vrací k analogu, ale v majestátnější podobě</w:t>
      </w:r>
      <w:r>
        <w:rPr>
          <w:rFonts w:ascii="Arial" w:hAnsi="Arial" w:cs="Arial"/>
          <w:sz w:val="24"/>
          <w:szCs w:val="24"/>
        </w:rPr>
        <w:t xml:space="preserve"> 50</w:t>
      </w:r>
    </w:p>
    <w:p w14:paraId="7CBC570F" w14:textId="5723B59B" w:rsidR="0077202C" w:rsidRPr="002C48F9" w:rsidRDefault="00B90FCA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B90FCA">
        <w:rPr>
          <w:rFonts w:ascii="Arial" w:hAnsi="Arial" w:cs="Arial"/>
          <w:color w:val="000000" w:themeColor="text1"/>
          <w:sz w:val="24"/>
          <w:szCs w:val="24"/>
        </w:rPr>
        <w:t xml:space="preserve">První loď poháněná čpavkem </w:t>
      </w:r>
      <w:r>
        <w:rPr>
          <w:rFonts w:ascii="Arial" w:hAnsi="Arial" w:cs="Arial"/>
          <w:color w:val="000000" w:themeColor="text1"/>
          <w:sz w:val="24"/>
          <w:szCs w:val="24"/>
        </w:rPr>
        <w:t>52</w:t>
      </w:r>
    </w:p>
    <w:p w14:paraId="6064CD9D" w14:textId="30A53CD7" w:rsidR="0077202C" w:rsidRDefault="00B90FCA" w:rsidP="001416C4">
      <w:pPr>
        <w:rPr>
          <w:rFonts w:ascii="Arial" w:hAnsi="Arial" w:cs="Arial"/>
          <w:sz w:val="24"/>
          <w:szCs w:val="24"/>
        </w:rPr>
      </w:pPr>
      <w:r w:rsidRPr="00B90FCA">
        <w:rPr>
          <w:rFonts w:ascii="Arial" w:hAnsi="Arial" w:cs="Arial"/>
          <w:sz w:val="24"/>
          <w:szCs w:val="24"/>
        </w:rPr>
        <w:t>Technologie pomáhá řešit postrach námořníků</w:t>
      </w:r>
      <w:r>
        <w:rPr>
          <w:rFonts w:ascii="Arial" w:hAnsi="Arial" w:cs="Arial"/>
          <w:sz w:val="24"/>
          <w:szCs w:val="24"/>
        </w:rPr>
        <w:t xml:space="preserve"> 54</w:t>
      </w:r>
    </w:p>
    <w:p w14:paraId="44D2D0CF" w14:textId="6A91B90D" w:rsidR="009A0245" w:rsidRDefault="009A0245" w:rsidP="001416C4">
      <w:pPr>
        <w:rPr>
          <w:rFonts w:ascii="Arial" w:hAnsi="Arial" w:cs="Arial"/>
          <w:sz w:val="24"/>
          <w:szCs w:val="24"/>
        </w:rPr>
      </w:pPr>
      <w:r w:rsidRPr="009A0245">
        <w:rPr>
          <w:rFonts w:ascii="Arial" w:hAnsi="Arial" w:cs="Arial"/>
          <w:color w:val="FF0000"/>
          <w:sz w:val="24"/>
          <w:szCs w:val="24"/>
        </w:rPr>
        <w:t>Na český trh dorazil crossover B03X</w:t>
      </w:r>
      <w:r w:rsidRPr="009A02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56</w:t>
      </w:r>
    </w:p>
    <w:p w14:paraId="7ABE0774" w14:textId="6D99EAD5" w:rsidR="00954AB7" w:rsidRDefault="009A0245" w:rsidP="001416C4">
      <w:pPr>
        <w:rPr>
          <w:rFonts w:ascii="Arial" w:hAnsi="Arial" w:cs="Arial"/>
          <w:sz w:val="24"/>
          <w:szCs w:val="24"/>
        </w:rPr>
      </w:pPr>
      <w:r w:rsidRPr="009A0245">
        <w:rPr>
          <w:rFonts w:ascii="Arial" w:hAnsi="Arial" w:cs="Arial"/>
          <w:color w:val="FF0000"/>
          <w:sz w:val="24"/>
          <w:szCs w:val="24"/>
        </w:rPr>
        <w:t>Peugeot vyhlašuje novou soutěž</w:t>
      </w:r>
      <w:r>
        <w:rPr>
          <w:rFonts w:ascii="Arial" w:hAnsi="Arial" w:cs="Arial"/>
          <w:sz w:val="24"/>
          <w:szCs w:val="24"/>
        </w:rPr>
        <w:t xml:space="preserve"> </w:t>
      </w:r>
      <w:r w:rsidR="00B90FC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7</w:t>
      </w:r>
    </w:p>
    <w:p w14:paraId="30BC27B2" w14:textId="7FAA31FA" w:rsidR="008B0484" w:rsidRDefault="00AC4111" w:rsidP="001416C4">
      <w:pPr>
        <w:rPr>
          <w:rFonts w:ascii="Arial" w:hAnsi="Arial" w:cs="Arial"/>
          <w:sz w:val="24"/>
          <w:szCs w:val="24"/>
        </w:rPr>
      </w:pPr>
      <w:r w:rsidRPr="00AC4111">
        <w:rPr>
          <w:rFonts w:ascii="Arial" w:hAnsi="Arial" w:cs="Arial"/>
          <w:color w:val="FF0000"/>
          <w:sz w:val="24"/>
          <w:szCs w:val="24"/>
        </w:rPr>
        <w:t xml:space="preserve">Test: Volkswagen </w:t>
      </w:r>
      <w:proofErr w:type="spellStart"/>
      <w:r w:rsidRPr="00AC4111">
        <w:rPr>
          <w:rFonts w:ascii="Arial" w:hAnsi="Arial" w:cs="Arial"/>
          <w:color w:val="FF0000"/>
          <w:sz w:val="24"/>
          <w:szCs w:val="24"/>
        </w:rPr>
        <w:t>Caravelle</w:t>
      </w:r>
      <w:proofErr w:type="spellEnd"/>
      <w:r w:rsidRPr="00AC411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AC4111">
        <w:rPr>
          <w:rFonts w:ascii="Arial" w:hAnsi="Arial" w:cs="Arial"/>
          <w:color w:val="FF0000"/>
          <w:sz w:val="24"/>
          <w:szCs w:val="24"/>
        </w:rPr>
        <w:t>Life</w:t>
      </w:r>
      <w:proofErr w:type="spellEnd"/>
      <w:r w:rsidRPr="00AC4111">
        <w:rPr>
          <w:rFonts w:ascii="Arial" w:hAnsi="Arial" w:cs="Arial"/>
          <w:color w:val="FF0000"/>
          <w:sz w:val="24"/>
          <w:szCs w:val="24"/>
        </w:rPr>
        <w:t xml:space="preserve"> – Vozidlo zvláštního určení</w:t>
      </w:r>
      <w:r>
        <w:rPr>
          <w:rFonts w:ascii="Arial" w:hAnsi="Arial" w:cs="Arial"/>
          <w:sz w:val="24"/>
          <w:szCs w:val="24"/>
        </w:rPr>
        <w:t xml:space="preserve"> </w:t>
      </w:r>
      <w:r w:rsidR="008B0484">
        <w:rPr>
          <w:rFonts w:ascii="Arial" w:hAnsi="Arial" w:cs="Arial"/>
          <w:sz w:val="24"/>
          <w:szCs w:val="24"/>
        </w:rPr>
        <w:t>5</w:t>
      </w:r>
      <w:r w:rsidR="00B90FCA">
        <w:rPr>
          <w:rFonts w:ascii="Arial" w:hAnsi="Arial" w:cs="Arial"/>
          <w:sz w:val="24"/>
          <w:szCs w:val="24"/>
        </w:rPr>
        <w:t>8</w:t>
      </w:r>
    </w:p>
    <w:p w14:paraId="328A1761" w14:textId="6FE2FC25" w:rsidR="008B0484" w:rsidRDefault="00B90FCA" w:rsidP="001416C4">
      <w:pPr>
        <w:rPr>
          <w:rFonts w:ascii="Arial" w:hAnsi="Arial" w:cs="Arial"/>
          <w:sz w:val="24"/>
          <w:szCs w:val="24"/>
        </w:rPr>
      </w:pPr>
      <w:r w:rsidRPr="00B90FC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vropská unie</w:t>
      </w:r>
      <w:r w:rsidRPr="00B90FCA">
        <w:rPr>
          <w:rFonts w:ascii="Arial" w:hAnsi="Arial" w:cs="Arial"/>
          <w:sz w:val="24"/>
          <w:szCs w:val="24"/>
        </w:rPr>
        <w:t xml:space="preserve"> novelizuje pravidla pro umělou inteligenci</w:t>
      </w:r>
      <w:r>
        <w:rPr>
          <w:rFonts w:ascii="Arial" w:hAnsi="Arial" w:cs="Arial"/>
          <w:sz w:val="24"/>
          <w:szCs w:val="24"/>
        </w:rPr>
        <w:t xml:space="preserve"> 60</w:t>
      </w:r>
    </w:p>
    <w:p w14:paraId="1630E0EC" w14:textId="24A43703"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B90FCA">
        <w:rPr>
          <w:rFonts w:ascii="Arial" w:hAnsi="Arial" w:cs="Arial"/>
          <w:sz w:val="24"/>
          <w:szCs w:val="24"/>
        </w:rPr>
        <w:t>62</w:t>
      </w:r>
    </w:p>
    <w:p w14:paraId="6C316BE3" w14:textId="260C831B"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B90FCA">
        <w:rPr>
          <w:rFonts w:ascii="Arial" w:hAnsi="Arial" w:cs="Arial"/>
          <w:sz w:val="24"/>
          <w:szCs w:val="24"/>
        </w:rPr>
        <w:t>64</w:t>
      </w:r>
    </w:p>
    <w:p w14:paraId="3F04DF79" w14:textId="5990625E"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B90FCA" w:rsidRPr="00B90FCA">
        <w:rPr>
          <w:rFonts w:ascii="Arial" w:hAnsi="Arial" w:cs="Arial"/>
          <w:sz w:val="24"/>
          <w:szCs w:val="24"/>
        </w:rPr>
        <w:t>Balzám na duši místo spousty lajků</w:t>
      </w:r>
      <w:r w:rsidR="00B90FCA">
        <w:rPr>
          <w:rFonts w:ascii="Arial" w:hAnsi="Arial" w:cs="Arial"/>
          <w:sz w:val="24"/>
          <w:szCs w:val="24"/>
        </w:rPr>
        <w:t xml:space="preserve"> 66</w:t>
      </w:r>
    </w:p>
    <w:p w14:paraId="38FDF01C" w14:textId="77777777" w:rsidR="001122C2" w:rsidRDefault="001122C2" w:rsidP="00010F34">
      <w:pPr>
        <w:rPr>
          <w:rFonts w:ascii="Arial" w:hAnsi="Arial" w:cs="Arial"/>
          <w:sz w:val="24"/>
          <w:szCs w:val="24"/>
        </w:rPr>
      </w:pPr>
    </w:p>
    <w:p w14:paraId="00F14322" w14:textId="77777777" w:rsidR="00305BA6" w:rsidRDefault="00305BA6" w:rsidP="00010F34">
      <w:pPr>
        <w:rPr>
          <w:rFonts w:ascii="Arial" w:hAnsi="Arial" w:cs="Arial"/>
          <w:sz w:val="24"/>
          <w:szCs w:val="24"/>
        </w:rPr>
      </w:pPr>
    </w:p>
    <w:sectPr w:rsidR="00305BA6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06C7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E65FC"/>
    <w:rsid w:val="001F2AAB"/>
    <w:rsid w:val="001F3CFA"/>
    <w:rsid w:val="001F3FF4"/>
    <w:rsid w:val="001F475A"/>
    <w:rsid w:val="00200967"/>
    <w:rsid w:val="00245047"/>
    <w:rsid w:val="0026233D"/>
    <w:rsid w:val="002710CA"/>
    <w:rsid w:val="00271B68"/>
    <w:rsid w:val="00290003"/>
    <w:rsid w:val="00292513"/>
    <w:rsid w:val="00295AD0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48F9"/>
    <w:rsid w:val="002C72BC"/>
    <w:rsid w:val="002D32BD"/>
    <w:rsid w:val="002E17C7"/>
    <w:rsid w:val="002E1EF8"/>
    <w:rsid w:val="002E2CFF"/>
    <w:rsid w:val="002E51C4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56FC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0C8B"/>
    <w:rsid w:val="006328F9"/>
    <w:rsid w:val="00635666"/>
    <w:rsid w:val="00637FF5"/>
    <w:rsid w:val="00642C91"/>
    <w:rsid w:val="00645417"/>
    <w:rsid w:val="006515BF"/>
    <w:rsid w:val="006548AE"/>
    <w:rsid w:val="00656F26"/>
    <w:rsid w:val="00661D1B"/>
    <w:rsid w:val="00663510"/>
    <w:rsid w:val="00665186"/>
    <w:rsid w:val="0066576B"/>
    <w:rsid w:val="00665EAA"/>
    <w:rsid w:val="00671FF5"/>
    <w:rsid w:val="006841A3"/>
    <w:rsid w:val="00694018"/>
    <w:rsid w:val="00694DBF"/>
    <w:rsid w:val="00696A0C"/>
    <w:rsid w:val="006A2836"/>
    <w:rsid w:val="006A4210"/>
    <w:rsid w:val="006A7284"/>
    <w:rsid w:val="006B501A"/>
    <w:rsid w:val="006C1800"/>
    <w:rsid w:val="006C446D"/>
    <w:rsid w:val="006C5410"/>
    <w:rsid w:val="006D24F9"/>
    <w:rsid w:val="006D463C"/>
    <w:rsid w:val="006D65E6"/>
    <w:rsid w:val="006D7767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46DA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0484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4AB7"/>
    <w:rsid w:val="00956E04"/>
    <w:rsid w:val="00964732"/>
    <w:rsid w:val="00965BC7"/>
    <w:rsid w:val="00971C46"/>
    <w:rsid w:val="00971FFD"/>
    <w:rsid w:val="00977A2C"/>
    <w:rsid w:val="00977B5B"/>
    <w:rsid w:val="00985DD4"/>
    <w:rsid w:val="00986E9D"/>
    <w:rsid w:val="009A0245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11840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111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5741C"/>
    <w:rsid w:val="00B61B24"/>
    <w:rsid w:val="00B66CC8"/>
    <w:rsid w:val="00B71E83"/>
    <w:rsid w:val="00B756CD"/>
    <w:rsid w:val="00B77600"/>
    <w:rsid w:val="00B8410E"/>
    <w:rsid w:val="00B86F9D"/>
    <w:rsid w:val="00B90FCA"/>
    <w:rsid w:val="00B923A9"/>
    <w:rsid w:val="00B93CF0"/>
    <w:rsid w:val="00B94AD2"/>
    <w:rsid w:val="00BA0CAA"/>
    <w:rsid w:val="00BA16D1"/>
    <w:rsid w:val="00BA6255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164B"/>
    <w:rsid w:val="00C3407A"/>
    <w:rsid w:val="00C34388"/>
    <w:rsid w:val="00C344A7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5BE8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1037"/>
    <w:rsid w:val="00D53885"/>
    <w:rsid w:val="00D5467C"/>
    <w:rsid w:val="00D54E7C"/>
    <w:rsid w:val="00D6017C"/>
    <w:rsid w:val="00D63357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B40B1"/>
    <w:rsid w:val="00DB562A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0466"/>
    <w:rsid w:val="00EF0A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382E"/>
    <w:rsid w:val="00F46B57"/>
    <w:rsid w:val="00F52E1D"/>
    <w:rsid w:val="00F61478"/>
    <w:rsid w:val="00F61672"/>
    <w:rsid w:val="00F667F5"/>
    <w:rsid w:val="00F7120F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D52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2811</TotalTime>
  <Pages>1</Pages>
  <Words>300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389</cp:revision>
  <dcterms:created xsi:type="dcterms:W3CDTF">2019-01-16T21:19:00Z</dcterms:created>
  <dcterms:modified xsi:type="dcterms:W3CDTF">2026-09-13T16:31:00Z</dcterms:modified>
</cp:coreProperties>
</file>