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A628EB" w:rsidRPr="00A628EB">
        <w:rPr>
          <w:rFonts w:ascii="Arial" w:hAnsi="Arial" w:cs="Arial"/>
          <w:sz w:val="24"/>
          <w:szCs w:val="24"/>
        </w:rPr>
        <w:t>Ocelovým dikobrazem pro mír</w:t>
      </w:r>
      <w:r w:rsidR="00A628EB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D2115B" w:rsidRDefault="00A628EB" w:rsidP="001416C4">
      <w:pPr>
        <w:rPr>
          <w:rFonts w:ascii="Arial" w:hAnsi="Arial" w:cs="Arial"/>
          <w:sz w:val="24"/>
          <w:szCs w:val="24"/>
        </w:rPr>
      </w:pPr>
      <w:r w:rsidRPr="00A628EB">
        <w:rPr>
          <w:rFonts w:ascii="Arial" w:hAnsi="Arial" w:cs="Arial"/>
          <w:sz w:val="24"/>
          <w:szCs w:val="24"/>
        </w:rPr>
        <w:t>Unikátní mikroskop TUL poslouží i firmám</w:t>
      </w:r>
      <w:r>
        <w:rPr>
          <w:rFonts w:ascii="Arial" w:hAnsi="Arial" w:cs="Arial"/>
          <w:sz w:val="24"/>
          <w:szCs w:val="24"/>
        </w:rPr>
        <w:t xml:space="preserve"> </w:t>
      </w:r>
      <w:r w:rsidR="00D2115B">
        <w:rPr>
          <w:rFonts w:ascii="Arial" w:hAnsi="Arial" w:cs="Arial"/>
          <w:sz w:val="24"/>
          <w:szCs w:val="24"/>
        </w:rPr>
        <w:t>5</w:t>
      </w:r>
    </w:p>
    <w:p w:rsidR="003F464C" w:rsidRDefault="003F464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 6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E042A">
        <w:rPr>
          <w:rFonts w:ascii="Arial" w:hAnsi="Arial" w:cs="Arial"/>
          <w:sz w:val="24"/>
          <w:szCs w:val="24"/>
        </w:rPr>
        <w:t>eportáž</w:t>
      </w:r>
      <w:r w:rsidR="004E253F">
        <w:rPr>
          <w:rFonts w:ascii="Arial" w:hAnsi="Arial" w:cs="Arial"/>
          <w:sz w:val="24"/>
          <w:szCs w:val="24"/>
        </w:rPr>
        <w:t>:</w:t>
      </w:r>
      <w:r w:rsidR="00EE042A">
        <w:rPr>
          <w:rFonts w:ascii="Arial" w:hAnsi="Arial" w:cs="Arial"/>
          <w:sz w:val="24"/>
          <w:szCs w:val="24"/>
        </w:rPr>
        <w:t xml:space="preserve"> </w:t>
      </w:r>
      <w:r w:rsidR="00A628EB" w:rsidRPr="00A628EB">
        <w:rPr>
          <w:rFonts w:ascii="Arial" w:hAnsi="Arial" w:cs="Arial"/>
          <w:sz w:val="24"/>
          <w:szCs w:val="24"/>
        </w:rPr>
        <w:t>Provoz na branách logistických areálů již bez úrazů</w:t>
      </w:r>
      <w:r w:rsidR="00A628EB">
        <w:rPr>
          <w:rFonts w:ascii="Arial" w:hAnsi="Arial" w:cs="Arial"/>
          <w:sz w:val="24"/>
          <w:szCs w:val="24"/>
        </w:rPr>
        <w:t xml:space="preserve"> 8</w:t>
      </w:r>
    </w:p>
    <w:p w:rsidR="00D2115B" w:rsidRDefault="00A628EB" w:rsidP="001416C4">
      <w:pPr>
        <w:rPr>
          <w:rFonts w:ascii="Arial" w:hAnsi="Arial" w:cs="Arial"/>
          <w:sz w:val="24"/>
          <w:szCs w:val="24"/>
        </w:rPr>
      </w:pPr>
      <w:r w:rsidRPr="00A628EB">
        <w:rPr>
          <w:rFonts w:ascii="Arial" w:hAnsi="Arial" w:cs="Arial"/>
          <w:sz w:val="24"/>
          <w:szCs w:val="24"/>
        </w:rPr>
        <w:t>Vysoká přesnost, rychlost, i efektivita</w:t>
      </w:r>
      <w:r>
        <w:rPr>
          <w:rFonts w:ascii="Arial" w:hAnsi="Arial" w:cs="Arial"/>
          <w:sz w:val="24"/>
          <w:szCs w:val="24"/>
        </w:rPr>
        <w:t xml:space="preserve"> 10</w:t>
      </w:r>
    </w:p>
    <w:p w:rsidR="00A628EB" w:rsidRDefault="00A628EB" w:rsidP="001416C4">
      <w:pPr>
        <w:rPr>
          <w:rFonts w:ascii="Arial" w:hAnsi="Arial" w:cs="Arial"/>
          <w:sz w:val="24"/>
          <w:szCs w:val="24"/>
        </w:rPr>
      </w:pPr>
      <w:r w:rsidRPr="00A628EB">
        <w:rPr>
          <w:rFonts w:ascii="Arial" w:hAnsi="Arial" w:cs="Arial"/>
          <w:sz w:val="24"/>
          <w:szCs w:val="24"/>
        </w:rPr>
        <w:t>Pomocník pro porozumění obráběcím strojům</w:t>
      </w:r>
      <w:r>
        <w:rPr>
          <w:rFonts w:ascii="Arial" w:hAnsi="Arial" w:cs="Arial"/>
          <w:sz w:val="24"/>
          <w:szCs w:val="24"/>
        </w:rPr>
        <w:t xml:space="preserve"> 12</w:t>
      </w:r>
    </w:p>
    <w:p w:rsidR="00A628EB" w:rsidRDefault="00A628EB" w:rsidP="001416C4">
      <w:pPr>
        <w:rPr>
          <w:rFonts w:ascii="Arial" w:hAnsi="Arial" w:cs="Arial"/>
          <w:b/>
          <w:color w:val="FF0000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A628EB">
        <w:rPr>
          <w:rFonts w:ascii="Arial" w:hAnsi="Arial" w:cs="Arial"/>
          <w:b/>
          <w:color w:val="FF0000"/>
          <w:sz w:val="24"/>
          <w:szCs w:val="24"/>
        </w:rPr>
        <w:t>Průmyslová automatizace a digitalizace</w:t>
      </w:r>
      <w:r w:rsidR="00F13707">
        <w:rPr>
          <w:rFonts w:ascii="Arial" w:hAnsi="Arial" w:cs="Arial"/>
          <w:b/>
          <w:color w:val="FF0000"/>
          <w:sz w:val="24"/>
          <w:szCs w:val="24"/>
        </w:rPr>
        <w:t xml:space="preserve"> 13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F13707">
        <w:rPr>
          <w:rFonts w:ascii="Arial" w:hAnsi="Arial" w:cs="Arial"/>
          <w:b/>
          <w:color w:val="FF0000"/>
          <w:sz w:val="24"/>
          <w:szCs w:val="24"/>
        </w:rPr>
        <w:t>2</w:t>
      </w:r>
      <w:r w:rsidR="00A628EB">
        <w:rPr>
          <w:rFonts w:ascii="Arial" w:hAnsi="Arial" w:cs="Arial"/>
          <w:b/>
          <w:color w:val="FF0000"/>
          <w:sz w:val="24"/>
          <w:szCs w:val="24"/>
        </w:rPr>
        <w:t>4</w:t>
      </w:r>
    </w:p>
    <w:p w:rsidR="00E13E47" w:rsidRDefault="00A628EB" w:rsidP="001416C4">
      <w:pPr>
        <w:rPr>
          <w:rFonts w:ascii="Arial" w:hAnsi="Arial" w:cs="Arial"/>
          <w:color w:val="FF0000"/>
          <w:sz w:val="24"/>
          <w:szCs w:val="24"/>
        </w:rPr>
      </w:pPr>
      <w:r w:rsidRPr="00A628EB">
        <w:rPr>
          <w:rFonts w:ascii="Arial" w:hAnsi="Arial" w:cs="Arial"/>
          <w:color w:val="FF0000"/>
          <w:sz w:val="24"/>
          <w:szCs w:val="24"/>
        </w:rPr>
        <w:t>Od ryzí elektrotechniky k</w:t>
      </w:r>
      <w:r>
        <w:rPr>
          <w:rFonts w:ascii="Arial" w:hAnsi="Arial" w:cs="Arial"/>
          <w:color w:val="FF0000"/>
          <w:sz w:val="24"/>
          <w:szCs w:val="24"/>
        </w:rPr>
        <w:t> </w:t>
      </w:r>
      <w:r w:rsidRPr="00A628EB">
        <w:rPr>
          <w:rFonts w:ascii="Arial" w:hAnsi="Arial" w:cs="Arial"/>
          <w:color w:val="FF0000"/>
          <w:sz w:val="24"/>
          <w:szCs w:val="24"/>
        </w:rPr>
        <w:t>automatizaci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13</w:t>
      </w:r>
    </w:p>
    <w:p w:rsidR="00F8065A" w:rsidRDefault="00A628EB" w:rsidP="001416C4">
      <w:pPr>
        <w:rPr>
          <w:rFonts w:ascii="Arial" w:hAnsi="Arial" w:cs="Arial"/>
          <w:color w:val="FF0000"/>
          <w:sz w:val="24"/>
          <w:szCs w:val="24"/>
        </w:rPr>
      </w:pPr>
      <w:r w:rsidRPr="00A628EB">
        <w:rPr>
          <w:rFonts w:ascii="Arial" w:hAnsi="Arial" w:cs="Arial"/>
          <w:color w:val="FF0000"/>
          <w:sz w:val="24"/>
          <w:szCs w:val="24"/>
        </w:rPr>
        <w:t>AMPER: Na vlně inovací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14</w:t>
      </w:r>
    </w:p>
    <w:p w:rsidR="00D2115B" w:rsidRDefault="00A628EB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A628EB">
        <w:rPr>
          <w:rFonts w:ascii="Arial" w:hAnsi="Arial" w:cs="Arial"/>
          <w:color w:val="FF0000"/>
          <w:sz w:val="24"/>
          <w:szCs w:val="24"/>
        </w:rPr>
        <w:t>RiLineX</w:t>
      </w:r>
      <w:proofErr w:type="spellEnd"/>
      <w:r w:rsidRPr="00A628EB">
        <w:rPr>
          <w:rFonts w:ascii="Arial" w:hAnsi="Arial" w:cs="Arial"/>
          <w:color w:val="FF0000"/>
          <w:sz w:val="24"/>
          <w:szCs w:val="24"/>
        </w:rPr>
        <w:t>: Nová pla</w:t>
      </w:r>
      <w:r>
        <w:rPr>
          <w:rFonts w:ascii="Arial" w:hAnsi="Arial" w:cs="Arial"/>
          <w:color w:val="FF0000"/>
          <w:sz w:val="24"/>
          <w:szCs w:val="24"/>
        </w:rPr>
        <w:t xml:space="preserve">tforma rozvodu proudu </w:t>
      </w:r>
      <w:r w:rsidR="00F13707">
        <w:rPr>
          <w:rFonts w:ascii="Arial" w:hAnsi="Arial" w:cs="Arial"/>
          <w:color w:val="FF0000"/>
          <w:sz w:val="24"/>
          <w:szCs w:val="24"/>
        </w:rPr>
        <w:t>16</w:t>
      </w:r>
    </w:p>
    <w:p w:rsidR="009F1C75" w:rsidRDefault="00A628EB" w:rsidP="001416C4">
      <w:pPr>
        <w:rPr>
          <w:rFonts w:ascii="Arial" w:hAnsi="Arial" w:cs="Arial"/>
          <w:color w:val="FF0000"/>
          <w:sz w:val="24"/>
          <w:szCs w:val="24"/>
        </w:rPr>
      </w:pPr>
      <w:r w:rsidRPr="00A628EB">
        <w:rPr>
          <w:rFonts w:ascii="Arial" w:hAnsi="Arial" w:cs="Arial"/>
          <w:color w:val="FF0000"/>
          <w:sz w:val="24"/>
          <w:szCs w:val="24"/>
        </w:rPr>
        <w:t xml:space="preserve">Vzájemně prospěšná partnerství pohánějí inovace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 w:rsidR="00F7300A">
        <w:rPr>
          <w:rFonts w:ascii="Arial" w:hAnsi="Arial" w:cs="Arial"/>
          <w:color w:val="FF0000"/>
          <w:sz w:val="24"/>
          <w:szCs w:val="24"/>
        </w:rPr>
        <w:t>8</w:t>
      </w:r>
    </w:p>
    <w:p w:rsidR="00F8065A" w:rsidRDefault="00F7300A" w:rsidP="001E0B7A">
      <w:pPr>
        <w:rPr>
          <w:rFonts w:ascii="Arial" w:hAnsi="Arial" w:cs="Arial"/>
          <w:color w:val="FF0000"/>
          <w:sz w:val="24"/>
          <w:szCs w:val="24"/>
        </w:rPr>
      </w:pPr>
      <w:r w:rsidRPr="00F7300A">
        <w:rPr>
          <w:rFonts w:ascii="Arial" w:hAnsi="Arial" w:cs="Arial"/>
          <w:color w:val="FF0000"/>
          <w:sz w:val="24"/>
          <w:szCs w:val="24"/>
        </w:rPr>
        <w:t>Systém kombinuje modulární nabíjení a ukládání energie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0</w:t>
      </w:r>
    </w:p>
    <w:p w:rsidR="001E0B7A" w:rsidRDefault="00F7300A" w:rsidP="001E0B7A">
      <w:pPr>
        <w:rPr>
          <w:rFonts w:ascii="Arial" w:hAnsi="Arial" w:cs="Arial"/>
          <w:color w:val="FF0000"/>
          <w:sz w:val="24"/>
          <w:szCs w:val="24"/>
        </w:rPr>
      </w:pPr>
      <w:r w:rsidRPr="00F7300A">
        <w:rPr>
          <w:rFonts w:ascii="Arial" w:hAnsi="Arial" w:cs="Arial"/>
          <w:color w:val="FF0000"/>
          <w:sz w:val="24"/>
          <w:szCs w:val="24"/>
        </w:rPr>
        <w:t xml:space="preserve">Technologie </w:t>
      </w:r>
      <w:proofErr w:type="spellStart"/>
      <w:r w:rsidRPr="00F7300A">
        <w:rPr>
          <w:rFonts w:ascii="Arial" w:hAnsi="Arial" w:cs="Arial"/>
          <w:color w:val="FF0000"/>
          <w:sz w:val="24"/>
          <w:szCs w:val="24"/>
        </w:rPr>
        <w:t>Murrelektronik</w:t>
      </w:r>
      <w:proofErr w:type="spellEnd"/>
      <w:r w:rsidRPr="00F7300A">
        <w:rPr>
          <w:rFonts w:ascii="Arial" w:hAnsi="Arial" w:cs="Arial"/>
          <w:color w:val="FF0000"/>
          <w:sz w:val="24"/>
          <w:szCs w:val="24"/>
        </w:rPr>
        <w:t xml:space="preserve"> modernizují výrobu ocelových trubek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5454A6" w:rsidRDefault="005454A6" w:rsidP="001E0B7A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2</w:t>
      </w:r>
      <w:r w:rsidR="00F7300A">
        <w:rPr>
          <w:rFonts w:ascii="Arial" w:hAnsi="Arial" w:cs="Arial"/>
          <w:color w:val="FF0000"/>
          <w:sz w:val="24"/>
          <w:szCs w:val="24"/>
        </w:rPr>
        <w:t>4</w:t>
      </w:r>
    </w:p>
    <w:p w:rsidR="00E11A2C" w:rsidRDefault="00E11A2C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:rsidR="000F47A6" w:rsidRPr="000F47A6" w:rsidRDefault="000F47A6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bookmarkStart w:id="0" w:name="_GoBack"/>
      <w:bookmarkEnd w:id="0"/>
      <w:r w:rsidRPr="000F47A6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Příloha: </w:t>
      </w:r>
      <w:r w:rsidR="00F7300A" w:rsidRPr="00F7300A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Pneumatika, hydraulika a elektrické pohony </w:t>
      </w:r>
      <w:r w:rsidR="00F7300A">
        <w:rPr>
          <w:rFonts w:ascii="Arial" w:hAnsi="Arial" w:cs="Arial"/>
          <w:b/>
          <w:color w:val="E36C0A" w:themeColor="accent6" w:themeShade="BF"/>
          <w:sz w:val="24"/>
          <w:szCs w:val="24"/>
        </w:rPr>
        <w:t>25</w:t>
      </w:r>
      <w:r w:rsidR="00A5659F">
        <w:rPr>
          <w:rFonts w:ascii="Arial" w:hAnsi="Arial" w:cs="Arial"/>
          <w:b/>
          <w:color w:val="E36C0A" w:themeColor="accent6" w:themeShade="BF"/>
          <w:sz w:val="24"/>
          <w:szCs w:val="24"/>
        </w:rPr>
        <w:t>-</w:t>
      </w:r>
      <w:r w:rsidR="005454A6">
        <w:rPr>
          <w:rFonts w:ascii="Arial" w:hAnsi="Arial" w:cs="Arial"/>
          <w:b/>
          <w:color w:val="E36C0A" w:themeColor="accent6" w:themeShade="BF"/>
          <w:sz w:val="24"/>
          <w:szCs w:val="24"/>
        </w:rPr>
        <w:t>3</w:t>
      </w:r>
      <w:r w:rsidR="00F7300A">
        <w:rPr>
          <w:rFonts w:ascii="Arial" w:hAnsi="Arial" w:cs="Arial"/>
          <w:b/>
          <w:color w:val="E36C0A" w:themeColor="accent6" w:themeShade="BF"/>
          <w:sz w:val="24"/>
          <w:szCs w:val="24"/>
        </w:rPr>
        <w:t>7</w:t>
      </w:r>
    </w:p>
    <w:p w:rsidR="00510CD4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 xml:space="preserve">Síla vzduchu a kapalin 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25</w:t>
      </w:r>
    </w:p>
    <w:p w:rsidR="00B118CB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>Hydraulika v éře automatizace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26</w:t>
      </w:r>
    </w:p>
    <w:p w:rsidR="005454A6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>KOSMEK: Unikátní japonské technologie upínání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28</w:t>
      </w:r>
    </w:p>
    <w:p w:rsidR="005454A6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>Přizpůsobivá struktura řízení – lepší strategie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0</w:t>
      </w:r>
    </w:p>
    <w:p w:rsidR="005454A6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 xml:space="preserve">Přesné měření hran laserovým senzorem HG-T 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1</w:t>
      </w:r>
    </w:p>
    <w:p w:rsidR="00142425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 xml:space="preserve">Řada kompaktní hydrauliky se předvede v Mnichově </w:t>
      </w:r>
      <w:r w:rsidR="00142425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2</w:t>
      </w:r>
    </w:p>
    <w:p w:rsidR="00142425" w:rsidRDefault="00142425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F7300A" w:rsidRDefault="00F7300A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TESEO: </w:t>
      </w:r>
      <w:r w:rsidRPr="00F7300A">
        <w:rPr>
          <w:rFonts w:ascii="Arial" w:hAnsi="Arial" w:cs="Arial"/>
          <w:color w:val="E36C0A" w:themeColor="accent6" w:themeShade="BF"/>
          <w:sz w:val="24"/>
          <w:szCs w:val="24"/>
        </w:rPr>
        <w:t xml:space="preserve">Hliníkové modulární systémy pro rozvody kapalinové energie 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35</w:t>
      </w:r>
    </w:p>
    <w:p w:rsidR="00A40883" w:rsidRDefault="00A40883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40883">
        <w:rPr>
          <w:rFonts w:ascii="Arial" w:hAnsi="Arial" w:cs="Arial"/>
          <w:color w:val="E36C0A" w:themeColor="accent6" w:themeShade="BF"/>
          <w:sz w:val="24"/>
          <w:szCs w:val="24"/>
        </w:rPr>
        <w:lastRenderedPageBreak/>
        <w:t>První elektricky poháněný 5osý svěrák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36</w:t>
      </w:r>
    </w:p>
    <w:p w:rsidR="00A40883" w:rsidRDefault="00A40883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A40883">
        <w:rPr>
          <w:rFonts w:ascii="Arial" w:hAnsi="Arial" w:cs="Arial"/>
          <w:color w:val="E36C0A" w:themeColor="accent6" w:themeShade="BF"/>
          <w:sz w:val="24"/>
          <w:szCs w:val="24"/>
        </w:rPr>
        <w:t>Bez nových a kvalitních odborníků to nepůjde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37</w:t>
      </w:r>
    </w:p>
    <w:p w:rsidR="00A40883" w:rsidRDefault="00A40883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3A7246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 xml:space="preserve">V Evropě vzniká obří větrná </w:t>
      </w:r>
      <w:proofErr w:type="spellStart"/>
      <w:r w:rsidRPr="00A40883">
        <w:rPr>
          <w:rFonts w:ascii="Arial" w:hAnsi="Arial" w:cs="Arial"/>
          <w:sz w:val="24"/>
          <w:szCs w:val="24"/>
        </w:rPr>
        <w:t>superturbína</w:t>
      </w:r>
      <w:proofErr w:type="spellEnd"/>
      <w:r w:rsidRPr="00A408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38</w:t>
      </w:r>
    </w:p>
    <w:p w:rsidR="00A40883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DTE 2025: V teplárenství proběhly změny k</w:t>
      </w:r>
      <w:r>
        <w:rPr>
          <w:rFonts w:ascii="Arial" w:hAnsi="Arial" w:cs="Arial"/>
          <w:sz w:val="24"/>
          <w:szCs w:val="24"/>
        </w:rPr>
        <w:t> </w:t>
      </w:r>
      <w:r w:rsidRPr="00A40883">
        <w:rPr>
          <w:rFonts w:ascii="Arial" w:hAnsi="Arial" w:cs="Arial"/>
          <w:sz w:val="24"/>
          <w:szCs w:val="24"/>
        </w:rPr>
        <w:t>lepšímu</w:t>
      </w:r>
      <w:r>
        <w:rPr>
          <w:rFonts w:ascii="Arial" w:hAnsi="Arial" w:cs="Arial"/>
          <w:sz w:val="24"/>
          <w:szCs w:val="24"/>
        </w:rPr>
        <w:t xml:space="preserve"> 39</w:t>
      </w:r>
    </w:p>
    <w:p w:rsidR="00A40883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Spolupráce firmy ENGEL s odbornými školami pokračuje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142425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 xml:space="preserve">První </w:t>
      </w:r>
      <w:proofErr w:type="spellStart"/>
      <w:r w:rsidRPr="00A40883">
        <w:rPr>
          <w:rFonts w:ascii="Arial" w:hAnsi="Arial" w:cs="Arial"/>
          <w:sz w:val="24"/>
          <w:szCs w:val="24"/>
        </w:rPr>
        <w:t>biomasově</w:t>
      </w:r>
      <w:proofErr w:type="spellEnd"/>
      <w:r w:rsidRPr="00A40883">
        <w:rPr>
          <w:rFonts w:ascii="Arial" w:hAnsi="Arial" w:cs="Arial"/>
          <w:sz w:val="24"/>
          <w:szCs w:val="24"/>
        </w:rPr>
        <w:t xml:space="preserve"> vyvážený </w:t>
      </w:r>
      <w:proofErr w:type="spellStart"/>
      <w:r w:rsidRPr="00A40883">
        <w:rPr>
          <w:rFonts w:ascii="Arial" w:hAnsi="Arial" w:cs="Arial"/>
          <w:sz w:val="24"/>
          <w:szCs w:val="24"/>
        </w:rPr>
        <w:t>polyethersulfon</w:t>
      </w:r>
      <w:proofErr w:type="spellEnd"/>
      <w:r w:rsidR="00142425">
        <w:rPr>
          <w:rFonts w:ascii="Arial" w:hAnsi="Arial" w:cs="Arial"/>
          <w:sz w:val="24"/>
          <w:szCs w:val="24"/>
        </w:rPr>
        <w:t xml:space="preserve"> 41</w:t>
      </w:r>
    </w:p>
    <w:p w:rsidR="003A7246" w:rsidRPr="003A7246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Posílí EU kvantové výpočty?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42</w:t>
      </w:r>
    </w:p>
    <w:p w:rsidR="003A7246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AI, která zahýbala světem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</w:p>
    <w:p w:rsidR="00142425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Bionická ruka získává hmat</w:t>
      </w:r>
      <w:r w:rsidR="00142425">
        <w:rPr>
          <w:rFonts w:ascii="Arial" w:hAnsi="Arial" w:cs="Arial"/>
          <w:sz w:val="24"/>
          <w:szCs w:val="24"/>
        </w:rPr>
        <w:t xml:space="preserve"> 4</w:t>
      </w:r>
      <w:r>
        <w:rPr>
          <w:rFonts w:ascii="Arial" w:hAnsi="Arial" w:cs="Arial"/>
          <w:sz w:val="24"/>
          <w:szCs w:val="24"/>
        </w:rPr>
        <w:t>4</w:t>
      </w:r>
    </w:p>
    <w:p w:rsidR="00A40883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AI stvořila nový magnet bez vzácných nerostů</w:t>
      </w:r>
      <w:r>
        <w:rPr>
          <w:rFonts w:ascii="Arial" w:hAnsi="Arial" w:cs="Arial"/>
          <w:sz w:val="24"/>
          <w:szCs w:val="24"/>
        </w:rPr>
        <w:t xml:space="preserve"> 45</w:t>
      </w:r>
    </w:p>
    <w:p w:rsidR="003A7246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Skládací budoucnost mobilů?</w:t>
      </w:r>
      <w:r>
        <w:rPr>
          <w:rFonts w:ascii="Arial" w:hAnsi="Arial" w:cs="Arial"/>
          <w:sz w:val="24"/>
          <w:szCs w:val="24"/>
        </w:rPr>
        <w:t xml:space="preserve"> </w:t>
      </w:r>
      <w:r w:rsidR="00142425">
        <w:rPr>
          <w:rFonts w:ascii="Arial" w:hAnsi="Arial" w:cs="Arial"/>
          <w:sz w:val="24"/>
          <w:szCs w:val="24"/>
        </w:rPr>
        <w:t>46</w:t>
      </w:r>
    </w:p>
    <w:p w:rsidR="005967BA" w:rsidRDefault="00A40883" w:rsidP="001416C4">
      <w:pPr>
        <w:rPr>
          <w:rFonts w:ascii="Arial" w:hAnsi="Arial" w:cs="Arial"/>
          <w:sz w:val="24"/>
          <w:szCs w:val="24"/>
        </w:rPr>
      </w:pPr>
      <w:r w:rsidRPr="00A40883">
        <w:rPr>
          <w:rFonts w:ascii="Arial" w:hAnsi="Arial" w:cs="Arial"/>
          <w:sz w:val="24"/>
          <w:szCs w:val="24"/>
        </w:rPr>
        <w:t>Nejtenčí 3D tištěná vlákna inspirovala příroda</w:t>
      </w:r>
      <w:r>
        <w:rPr>
          <w:rFonts w:ascii="Arial" w:hAnsi="Arial" w:cs="Arial"/>
          <w:sz w:val="24"/>
          <w:szCs w:val="24"/>
        </w:rPr>
        <w:t xml:space="preserve"> </w:t>
      </w:r>
      <w:r w:rsidR="005967B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:rsidR="00A40883" w:rsidRDefault="00A408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</w:p>
    <w:p w:rsidR="005967BA" w:rsidRDefault="005967BA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</w:p>
    <w:p w:rsidR="00F96AEE" w:rsidRDefault="00E11A2C" w:rsidP="00493AF7">
      <w:pPr>
        <w:rPr>
          <w:rFonts w:ascii="Arial" w:hAnsi="Arial" w:cs="Arial"/>
          <w:sz w:val="24"/>
          <w:szCs w:val="24"/>
        </w:rPr>
      </w:pPr>
      <w:r w:rsidRPr="00E11A2C">
        <w:rPr>
          <w:rFonts w:ascii="Arial" w:hAnsi="Arial" w:cs="Arial"/>
          <w:sz w:val="24"/>
          <w:szCs w:val="24"/>
        </w:rPr>
        <w:t xml:space="preserve">ALCAR opět zazářil novými designy litých kol </w:t>
      </w:r>
      <w:r w:rsidR="00F96AEE">
        <w:rPr>
          <w:rFonts w:ascii="Arial" w:hAnsi="Arial" w:cs="Arial"/>
          <w:sz w:val="24"/>
          <w:szCs w:val="24"/>
        </w:rPr>
        <w:t>51</w:t>
      </w:r>
    </w:p>
    <w:p w:rsidR="005967BA" w:rsidRDefault="00E11A2C" w:rsidP="00493AF7">
      <w:pPr>
        <w:rPr>
          <w:rFonts w:ascii="Arial" w:hAnsi="Arial" w:cs="Arial"/>
          <w:sz w:val="24"/>
          <w:szCs w:val="24"/>
        </w:rPr>
      </w:pPr>
      <w:r w:rsidRPr="00E11A2C">
        <w:rPr>
          <w:rFonts w:ascii="Arial" w:hAnsi="Arial" w:cs="Arial"/>
          <w:sz w:val="24"/>
          <w:szCs w:val="24"/>
        </w:rPr>
        <w:t xml:space="preserve">První úprava regulace </w:t>
      </w:r>
      <w:proofErr w:type="spellStart"/>
      <w:r w:rsidRPr="00E11A2C">
        <w:rPr>
          <w:rFonts w:ascii="Arial" w:hAnsi="Arial" w:cs="Arial"/>
          <w:sz w:val="24"/>
          <w:szCs w:val="24"/>
        </w:rPr>
        <w:t>kryptoaktiv</w:t>
      </w:r>
      <w:proofErr w:type="spellEnd"/>
      <w:r w:rsidRPr="00E11A2C">
        <w:rPr>
          <w:rFonts w:ascii="Arial" w:hAnsi="Arial" w:cs="Arial"/>
          <w:sz w:val="24"/>
          <w:szCs w:val="24"/>
        </w:rPr>
        <w:t xml:space="preserve"> nabyla účinnosti </w:t>
      </w:r>
      <w:r w:rsidR="005967BA">
        <w:rPr>
          <w:rFonts w:ascii="Arial" w:hAnsi="Arial" w:cs="Arial"/>
          <w:sz w:val="24"/>
          <w:szCs w:val="24"/>
        </w:rPr>
        <w:t>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E11A2C" w:rsidRPr="00E11A2C">
        <w:rPr>
          <w:rFonts w:ascii="Arial" w:hAnsi="Arial" w:cs="Arial"/>
          <w:sz w:val="24"/>
          <w:szCs w:val="24"/>
        </w:rPr>
        <w:t>Lepší zprávy vítány</w:t>
      </w:r>
      <w:r w:rsidR="003A7246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E11A2C">
        <w:rPr>
          <w:rFonts w:ascii="Arial" w:hAnsi="Arial" w:cs="Arial"/>
          <w:sz w:val="24"/>
          <w:szCs w:val="24"/>
        </w:rPr>
        <w:t>Shutterstock</w:t>
      </w:r>
      <w:proofErr w:type="spellEnd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A724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C446D"/>
    <w:rsid w:val="006C5410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11880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6CB1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2320</TotalTime>
  <Pages>1</Pages>
  <Words>250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317</cp:revision>
  <dcterms:created xsi:type="dcterms:W3CDTF">2019-01-16T21:19:00Z</dcterms:created>
  <dcterms:modified xsi:type="dcterms:W3CDTF">2025-03-12T21:03:00Z</dcterms:modified>
</cp:coreProperties>
</file>