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AC2BC3" w:rsidRPr="00AC2BC3">
        <w:rPr>
          <w:rFonts w:ascii="Arial" w:hAnsi="Arial" w:cs="Arial"/>
          <w:sz w:val="24"/>
          <w:szCs w:val="24"/>
        </w:rPr>
        <w:t>Nejistá sezóna</w:t>
      </w:r>
      <w:r w:rsidR="004A581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AC2BC3" w:rsidP="001416C4">
      <w:pPr>
        <w:rPr>
          <w:rFonts w:ascii="Arial" w:hAnsi="Arial" w:cs="Arial"/>
          <w:sz w:val="24"/>
          <w:szCs w:val="24"/>
        </w:rPr>
      </w:pPr>
      <w:r w:rsidRPr="00AC2BC3">
        <w:rPr>
          <w:rFonts w:ascii="Arial" w:hAnsi="Arial" w:cs="Arial"/>
          <w:sz w:val="24"/>
          <w:szCs w:val="24"/>
        </w:rPr>
        <w:t>Školství musí reagovat na rozvoj technologií</w:t>
      </w:r>
      <w:r w:rsidR="004A581A" w:rsidRPr="004A581A"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977B5B" w:rsidRDefault="00AC2B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EMO 2025: </w:t>
      </w:r>
      <w:r w:rsidRPr="00AC2BC3">
        <w:rPr>
          <w:rFonts w:ascii="Arial" w:hAnsi="Arial" w:cs="Arial"/>
          <w:sz w:val="24"/>
          <w:szCs w:val="24"/>
        </w:rPr>
        <w:t>Obráběcí průmysl v dramatických časech</w:t>
      </w:r>
      <w:r>
        <w:rPr>
          <w:rFonts w:ascii="Arial" w:hAnsi="Arial" w:cs="Arial"/>
          <w:sz w:val="24"/>
          <w:szCs w:val="24"/>
        </w:rPr>
        <w:t xml:space="preserve"> </w:t>
      </w:r>
      <w:r w:rsidR="00977B5B">
        <w:rPr>
          <w:rFonts w:ascii="Arial" w:hAnsi="Arial" w:cs="Arial"/>
          <w:sz w:val="24"/>
          <w:szCs w:val="24"/>
        </w:rPr>
        <w:t>6</w:t>
      </w:r>
    </w:p>
    <w:p w:rsidR="004A581A" w:rsidRDefault="00AC2B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AC2BC3">
        <w:rPr>
          <w:rFonts w:ascii="Arial" w:hAnsi="Arial" w:cs="Arial"/>
          <w:sz w:val="24"/>
          <w:szCs w:val="24"/>
        </w:rPr>
        <w:t>Zájem o automatizaci letos lámal rekordy</w:t>
      </w:r>
      <w:r>
        <w:rPr>
          <w:rFonts w:ascii="Arial" w:hAnsi="Arial" w:cs="Arial"/>
          <w:sz w:val="24"/>
          <w:szCs w:val="24"/>
        </w:rPr>
        <w:t xml:space="preserve"> </w:t>
      </w:r>
      <w:r w:rsidR="004A581A">
        <w:rPr>
          <w:rFonts w:ascii="Arial" w:hAnsi="Arial" w:cs="Arial"/>
          <w:sz w:val="24"/>
          <w:szCs w:val="24"/>
        </w:rPr>
        <w:t>8</w:t>
      </w:r>
    </w:p>
    <w:p w:rsidR="00080BD8" w:rsidRDefault="00AC2B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AC2BC3">
        <w:rPr>
          <w:rFonts w:ascii="Arial" w:hAnsi="Arial" w:cs="Arial"/>
          <w:sz w:val="24"/>
          <w:szCs w:val="24"/>
        </w:rPr>
        <w:t>Budoucnost utvářená umělou inteligencí</w:t>
      </w:r>
      <w:r>
        <w:rPr>
          <w:rFonts w:ascii="Arial" w:hAnsi="Arial" w:cs="Arial"/>
          <w:sz w:val="24"/>
          <w:szCs w:val="24"/>
        </w:rPr>
        <w:t xml:space="preserve"> </w:t>
      </w:r>
      <w:r w:rsidR="004A581A">
        <w:rPr>
          <w:rFonts w:ascii="Arial" w:hAnsi="Arial" w:cs="Arial"/>
          <w:sz w:val="24"/>
          <w:szCs w:val="24"/>
        </w:rPr>
        <w:t>10</w:t>
      </w:r>
    </w:p>
    <w:p w:rsidR="006B501A" w:rsidRDefault="00AC2B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Ceratizit: </w:t>
      </w:r>
      <w:r w:rsidRPr="00AC2BC3">
        <w:rPr>
          <w:rFonts w:ascii="Arial" w:hAnsi="Arial" w:cs="Arial"/>
          <w:sz w:val="24"/>
          <w:szCs w:val="24"/>
        </w:rPr>
        <w:t>Inovace, vzdělávání a budoucnost obrábění</w:t>
      </w:r>
      <w:r>
        <w:rPr>
          <w:rFonts w:ascii="Arial" w:hAnsi="Arial" w:cs="Arial"/>
          <w:sz w:val="24"/>
          <w:szCs w:val="24"/>
        </w:rPr>
        <w:t xml:space="preserve"> </w:t>
      </w:r>
      <w:r w:rsidR="006B501A">
        <w:rPr>
          <w:rFonts w:ascii="Arial" w:hAnsi="Arial" w:cs="Arial"/>
          <w:sz w:val="24"/>
          <w:szCs w:val="24"/>
        </w:rPr>
        <w:t>14</w:t>
      </w:r>
    </w:p>
    <w:p w:rsidR="00A628EB" w:rsidRDefault="00AC2BC3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AC2BC3">
        <w:rPr>
          <w:rFonts w:ascii="Arial" w:hAnsi="Arial" w:cs="Arial"/>
          <w:bCs/>
          <w:color w:val="000000" w:themeColor="text1"/>
          <w:sz w:val="24"/>
          <w:szCs w:val="24"/>
        </w:rPr>
        <w:t>MSV 2025: podzimní přehlídka inovací spolu 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AC2BC3">
        <w:rPr>
          <w:rFonts w:ascii="Arial" w:hAnsi="Arial" w:cs="Arial"/>
          <w:bCs/>
          <w:color w:val="000000" w:themeColor="text1"/>
          <w:sz w:val="24"/>
          <w:szCs w:val="24"/>
        </w:rPr>
        <w:t>logistikou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A581A" w:rsidRPr="004A581A">
        <w:rPr>
          <w:rFonts w:ascii="Arial" w:hAnsi="Arial" w:cs="Arial"/>
          <w:bCs/>
          <w:color w:val="000000" w:themeColor="text1"/>
          <w:sz w:val="24"/>
          <w:szCs w:val="24"/>
        </w:rPr>
        <w:t>16</w:t>
      </w:r>
    </w:p>
    <w:p w:rsidR="004A581A" w:rsidRPr="004A581A" w:rsidRDefault="004A581A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AC2BC3" w:rsidRPr="00AC2BC3">
        <w:rPr>
          <w:rFonts w:ascii="Arial" w:hAnsi="Arial" w:cs="Arial"/>
          <w:b/>
          <w:color w:val="FF0000"/>
          <w:sz w:val="24"/>
          <w:szCs w:val="24"/>
        </w:rPr>
        <w:t>Automotive &amp; aerospace - obrábění, nástroje a materiály</w:t>
      </w:r>
      <w:r w:rsidR="00AC2BC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b/>
          <w:color w:val="FF0000"/>
          <w:sz w:val="24"/>
          <w:szCs w:val="24"/>
        </w:rPr>
        <w:t>1</w:t>
      </w:r>
      <w:r w:rsidR="004A581A">
        <w:rPr>
          <w:rFonts w:ascii="Arial" w:hAnsi="Arial" w:cs="Arial"/>
          <w:b/>
          <w:color w:val="FF0000"/>
          <w:sz w:val="24"/>
          <w:szCs w:val="24"/>
        </w:rPr>
        <w:t>7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13707">
        <w:rPr>
          <w:rFonts w:ascii="Arial" w:hAnsi="Arial" w:cs="Arial"/>
          <w:b/>
          <w:color w:val="FF0000"/>
          <w:sz w:val="24"/>
          <w:szCs w:val="24"/>
        </w:rPr>
        <w:t>2</w:t>
      </w:r>
      <w:r w:rsidR="00AC2BC3">
        <w:rPr>
          <w:rFonts w:ascii="Arial" w:hAnsi="Arial" w:cs="Arial"/>
          <w:b/>
          <w:color w:val="FF0000"/>
          <w:sz w:val="24"/>
          <w:szCs w:val="24"/>
        </w:rPr>
        <w:t>9</w:t>
      </w:r>
    </w:p>
    <w:p w:rsidR="00E13E47" w:rsidRDefault="00AC2BC3" w:rsidP="001416C4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>Tam, kde běžné věci nestačí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 w:rsidR="004A581A">
        <w:rPr>
          <w:rFonts w:ascii="Arial" w:hAnsi="Arial" w:cs="Arial"/>
          <w:color w:val="FF0000"/>
          <w:sz w:val="24"/>
          <w:szCs w:val="24"/>
        </w:rPr>
        <w:t>7</w:t>
      </w:r>
    </w:p>
    <w:p w:rsidR="00F8065A" w:rsidRDefault="00AC2BC3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ISCAR: </w:t>
      </w:r>
      <w:r w:rsidRPr="00AC2BC3">
        <w:rPr>
          <w:rFonts w:ascii="Arial" w:hAnsi="Arial" w:cs="Arial"/>
          <w:color w:val="FF0000"/>
          <w:sz w:val="24"/>
          <w:szCs w:val="24"/>
        </w:rPr>
        <w:t>Chlazení v aktivní zóně řezu a moderní utvařeče třísek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 w:rsidR="004A581A">
        <w:rPr>
          <w:rFonts w:ascii="Arial" w:hAnsi="Arial" w:cs="Arial"/>
          <w:color w:val="FF0000"/>
          <w:sz w:val="24"/>
          <w:szCs w:val="24"/>
        </w:rPr>
        <w:t>8</w:t>
      </w:r>
    </w:p>
    <w:p w:rsidR="00D2115B" w:rsidRDefault="00AC2BC3" w:rsidP="001416C4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>DeepTriDrill: Řešení pro přesné vrtání hlubokých otvorů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>
        <w:rPr>
          <w:rFonts w:ascii="Arial" w:hAnsi="Arial" w:cs="Arial"/>
          <w:color w:val="FF0000"/>
          <w:sz w:val="24"/>
          <w:szCs w:val="24"/>
        </w:rPr>
        <w:t>20</w:t>
      </w:r>
    </w:p>
    <w:p w:rsidR="009F1C75" w:rsidRDefault="00AC2BC3" w:rsidP="001416C4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>MonsterMlLL ISO – S: Nový výkonnostní standard pro obrábění titanu</w:t>
      </w:r>
      <w:r w:rsidR="004A581A"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>
        <w:rPr>
          <w:rFonts w:ascii="Arial" w:hAnsi="Arial" w:cs="Arial"/>
          <w:color w:val="FF0000"/>
          <w:sz w:val="24"/>
          <w:szCs w:val="24"/>
        </w:rPr>
        <w:t>2</w:t>
      </w:r>
      <w:r w:rsidR="004A581A">
        <w:rPr>
          <w:rFonts w:ascii="Arial" w:hAnsi="Arial" w:cs="Arial"/>
          <w:color w:val="FF0000"/>
          <w:sz w:val="24"/>
          <w:szCs w:val="24"/>
        </w:rPr>
        <w:t>2</w:t>
      </w:r>
    </w:p>
    <w:p w:rsidR="00AC2BC3" w:rsidRDefault="00AC2BC3" w:rsidP="001E0B7A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 xml:space="preserve">Nová platforma pro vývoj pokročilých kovů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AC2BC3" w:rsidRDefault="00AC2BC3" w:rsidP="001E0B7A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>Maximální požadavky na nástroj a proces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F8065A" w:rsidRDefault="00AC2BC3" w:rsidP="001E0B7A">
      <w:pPr>
        <w:rPr>
          <w:rFonts w:ascii="Arial" w:hAnsi="Arial" w:cs="Arial"/>
          <w:color w:val="FF0000"/>
          <w:sz w:val="24"/>
          <w:szCs w:val="24"/>
        </w:rPr>
      </w:pPr>
      <w:r w:rsidRPr="00AC2BC3">
        <w:rPr>
          <w:rFonts w:ascii="Arial" w:hAnsi="Arial" w:cs="Arial"/>
          <w:color w:val="FF0000"/>
          <w:sz w:val="24"/>
          <w:szCs w:val="24"/>
        </w:rPr>
        <w:t>M</w:t>
      </w:r>
      <w:r>
        <w:rPr>
          <w:rFonts w:ascii="Arial" w:hAnsi="Arial" w:cs="Arial"/>
          <w:color w:val="FF0000"/>
          <w:sz w:val="24"/>
          <w:szCs w:val="24"/>
        </w:rPr>
        <w:t>apal</w:t>
      </w:r>
      <w:r w:rsidRPr="00AC2BC3">
        <w:rPr>
          <w:rFonts w:ascii="Arial" w:hAnsi="Arial" w:cs="Arial"/>
          <w:color w:val="FF0000"/>
          <w:sz w:val="24"/>
          <w:szCs w:val="24"/>
        </w:rPr>
        <w:t xml:space="preserve"> řeší výzvy leteckého průmyslu</w:t>
      </w:r>
      <w:r>
        <w:rPr>
          <w:rFonts w:ascii="Arial" w:hAnsi="Arial" w:cs="Arial"/>
          <w:color w:val="FF0000"/>
          <w:sz w:val="24"/>
          <w:szCs w:val="24"/>
        </w:rPr>
        <w:t xml:space="preserve"> 28</w:t>
      </w:r>
      <w:r w:rsidR="00977B5B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6B501A" w:rsidRDefault="006B501A" w:rsidP="001E0B7A">
      <w:pPr>
        <w:rPr>
          <w:rFonts w:ascii="Arial" w:hAnsi="Arial" w:cs="Arial"/>
          <w:color w:val="FF0000"/>
          <w:sz w:val="24"/>
          <w:szCs w:val="24"/>
        </w:rPr>
      </w:pPr>
    </w:p>
    <w:p w:rsidR="00AC2BC3" w:rsidRDefault="00AC2BC3" w:rsidP="001416C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 domova a světa 30</w:t>
      </w:r>
    </w:p>
    <w:p w:rsidR="001B2EB6" w:rsidRPr="003C382B" w:rsidRDefault="009F145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9F1455">
        <w:rPr>
          <w:rFonts w:ascii="Arial" w:hAnsi="Arial" w:cs="Arial"/>
          <w:color w:val="000000" w:themeColor="text1"/>
          <w:sz w:val="24"/>
          <w:szCs w:val="24"/>
        </w:rPr>
        <w:t>V Lysé předvedl</w:t>
      </w:r>
      <w:r w:rsidR="001C30A6">
        <w:rPr>
          <w:rFonts w:ascii="Arial" w:hAnsi="Arial" w:cs="Arial"/>
          <w:color w:val="000000" w:themeColor="text1"/>
          <w:sz w:val="24"/>
          <w:szCs w:val="24"/>
        </w:rPr>
        <w:t>i</w:t>
      </w:r>
      <w:r w:rsidRPr="009F1455">
        <w:rPr>
          <w:rFonts w:ascii="Arial" w:hAnsi="Arial" w:cs="Arial"/>
          <w:color w:val="000000" w:themeColor="text1"/>
          <w:sz w:val="24"/>
          <w:szCs w:val="24"/>
        </w:rPr>
        <w:t xml:space="preserve"> cesty ke zvýšení produktivity obrábění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2EB6" w:rsidRPr="003C382B"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t>2</w:t>
      </w:r>
    </w:p>
    <w:p w:rsidR="00A40883" w:rsidRPr="001B2EB6" w:rsidRDefault="009F1455" w:rsidP="001416C4">
      <w:pPr>
        <w:rPr>
          <w:rFonts w:ascii="Arial" w:hAnsi="Arial" w:cs="Arial"/>
          <w:sz w:val="24"/>
          <w:szCs w:val="24"/>
        </w:rPr>
      </w:pPr>
      <w:r w:rsidRPr="009F1455">
        <w:rPr>
          <w:rFonts w:ascii="Arial" w:hAnsi="Arial" w:cs="Arial"/>
          <w:sz w:val="24"/>
          <w:szCs w:val="24"/>
        </w:rPr>
        <w:t>Stroj podává neustále informace o svém stavu</w:t>
      </w:r>
      <w:r>
        <w:rPr>
          <w:rFonts w:ascii="Arial" w:hAnsi="Arial" w:cs="Arial"/>
          <w:sz w:val="24"/>
          <w:szCs w:val="24"/>
        </w:rPr>
        <w:t xml:space="preserve"> 34</w:t>
      </w:r>
    </w:p>
    <w:p w:rsidR="00CE3768" w:rsidRDefault="009F1455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9F1455">
        <w:rPr>
          <w:rFonts w:ascii="Arial" w:hAnsi="Arial" w:cs="Arial"/>
          <w:sz w:val="24"/>
          <w:szCs w:val="24"/>
        </w:rPr>
        <w:t>Logistika stále na vzestupu</w:t>
      </w:r>
      <w:r>
        <w:rPr>
          <w:rFonts w:ascii="Arial" w:hAnsi="Arial" w:cs="Arial"/>
          <w:sz w:val="24"/>
          <w:szCs w:val="24"/>
        </w:rPr>
        <w:t xml:space="preserve"> 36</w:t>
      </w:r>
    </w:p>
    <w:p w:rsidR="00DC1AD2" w:rsidRPr="001B2EB6" w:rsidRDefault="009F1455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9F1455">
        <w:rPr>
          <w:rFonts w:ascii="Arial" w:hAnsi="Arial" w:cs="Arial"/>
          <w:sz w:val="24"/>
          <w:szCs w:val="24"/>
        </w:rPr>
        <w:t>ové možnosti pro výrobce obalů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3A7246" w:rsidRPr="001B2EB6" w:rsidRDefault="009F1455" w:rsidP="001416C4">
      <w:pPr>
        <w:rPr>
          <w:rFonts w:ascii="Arial" w:hAnsi="Arial" w:cs="Arial"/>
          <w:sz w:val="24"/>
          <w:szCs w:val="24"/>
        </w:rPr>
      </w:pPr>
      <w:r w:rsidRPr="009F1455">
        <w:rPr>
          <w:rFonts w:ascii="Arial" w:hAnsi="Arial" w:cs="Arial"/>
          <w:sz w:val="24"/>
          <w:szCs w:val="24"/>
        </w:rPr>
        <w:t>Design větrné turbíny stvořila AI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</w:t>
      </w:r>
    </w:p>
    <w:p w:rsidR="003A7246" w:rsidRPr="001B2EB6" w:rsidRDefault="009F1455" w:rsidP="001416C4">
      <w:pPr>
        <w:rPr>
          <w:rFonts w:ascii="Arial" w:hAnsi="Arial" w:cs="Arial"/>
          <w:sz w:val="24"/>
          <w:szCs w:val="24"/>
        </w:rPr>
      </w:pPr>
      <w:r w:rsidRPr="009F1455">
        <w:rPr>
          <w:rFonts w:ascii="Arial" w:hAnsi="Arial" w:cs="Arial"/>
          <w:sz w:val="24"/>
          <w:szCs w:val="24"/>
        </w:rPr>
        <w:t>Nové regulátory napětí v nejvyšší bezpečnostní kategorii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</w:p>
    <w:p w:rsidR="00FE2B3D" w:rsidRPr="001B2EB6" w:rsidRDefault="009F1455" w:rsidP="001416C4">
      <w:pPr>
        <w:rPr>
          <w:rFonts w:ascii="Arial" w:hAnsi="Arial" w:cs="Arial"/>
          <w:sz w:val="24"/>
          <w:szCs w:val="24"/>
        </w:rPr>
      </w:pPr>
      <w:r w:rsidRPr="009F1455">
        <w:rPr>
          <w:rFonts w:ascii="Arial" w:hAnsi="Arial" w:cs="Arial"/>
          <w:sz w:val="24"/>
          <w:szCs w:val="24"/>
        </w:rPr>
        <w:t>Starlink, odolný vůči chybám, vyřeší výzvy reálného světa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142425" w:rsidRPr="001B2EB6" w:rsidRDefault="009F1455" w:rsidP="001416C4">
      <w:pPr>
        <w:rPr>
          <w:rFonts w:ascii="Arial" w:hAnsi="Arial" w:cs="Arial"/>
          <w:sz w:val="24"/>
          <w:szCs w:val="24"/>
        </w:rPr>
      </w:pPr>
      <w:r w:rsidRPr="009F1455">
        <w:rPr>
          <w:rFonts w:ascii="Arial" w:hAnsi="Arial" w:cs="Arial"/>
          <w:sz w:val="24"/>
          <w:szCs w:val="24"/>
        </w:rPr>
        <w:lastRenderedPageBreak/>
        <w:t>První let letounu s ventilátory v</w:t>
      </w:r>
      <w:r>
        <w:rPr>
          <w:rFonts w:ascii="Arial" w:hAnsi="Arial" w:cs="Arial"/>
          <w:sz w:val="24"/>
          <w:szCs w:val="24"/>
        </w:rPr>
        <w:t> </w:t>
      </w:r>
      <w:r w:rsidRPr="009F1455">
        <w:rPr>
          <w:rFonts w:ascii="Arial" w:hAnsi="Arial" w:cs="Arial"/>
          <w:sz w:val="24"/>
          <w:szCs w:val="24"/>
        </w:rPr>
        <w:t>křídlech</w:t>
      </w:r>
      <w:r>
        <w:rPr>
          <w:rFonts w:ascii="Arial" w:hAnsi="Arial" w:cs="Arial"/>
          <w:sz w:val="24"/>
          <w:szCs w:val="24"/>
        </w:rPr>
        <w:t xml:space="preserve"> </w:t>
      </w:r>
      <w:r w:rsidR="00CE3768" w:rsidRP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9F1455" w:rsidRDefault="009F1455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9F1455">
        <w:rPr>
          <w:rFonts w:ascii="Arial" w:hAnsi="Arial" w:cs="Arial"/>
          <w:color w:val="000000" w:themeColor="text1"/>
          <w:sz w:val="24"/>
          <w:szCs w:val="24"/>
        </w:rPr>
        <w:t>Obrubníková nabíječka od zbrojaře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46</w:t>
      </w:r>
    </w:p>
    <w:p w:rsidR="00F96AEE" w:rsidRDefault="009F1455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9F1455">
        <w:rPr>
          <w:rFonts w:ascii="Arial" w:hAnsi="Arial" w:cs="Arial"/>
          <w:color w:val="000000" w:themeColor="text1"/>
          <w:sz w:val="24"/>
          <w:szCs w:val="24"/>
        </w:rPr>
        <w:t>Zatmění střechy lze ovládat hlasem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47</w:t>
      </w:r>
    </w:p>
    <w:p w:rsidR="009F1455" w:rsidRDefault="009F1455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9F1455">
        <w:rPr>
          <w:rFonts w:ascii="Arial" w:hAnsi="Arial" w:cs="Arial"/>
          <w:color w:val="000000" w:themeColor="text1"/>
          <w:sz w:val="24"/>
          <w:szCs w:val="24"/>
        </w:rPr>
        <w:t>Lze elektromobil nabíjet i za bouřky?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48</w:t>
      </w:r>
    </w:p>
    <w:p w:rsidR="009F1455" w:rsidRDefault="009F1455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9F1455">
        <w:rPr>
          <w:rFonts w:ascii="Arial" w:hAnsi="Arial" w:cs="Arial"/>
          <w:color w:val="000000" w:themeColor="text1"/>
          <w:sz w:val="24"/>
          <w:szCs w:val="24"/>
        </w:rPr>
        <w:t>Novinky od Subaru jsou na baterky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49</w:t>
      </w:r>
    </w:p>
    <w:p w:rsidR="00C66DA6" w:rsidRPr="004736D7" w:rsidRDefault="00C66DA6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4736D7">
        <w:rPr>
          <w:rFonts w:ascii="Arial" w:hAnsi="Arial" w:cs="Arial"/>
          <w:color w:val="000000" w:themeColor="text1"/>
          <w:sz w:val="24"/>
          <w:szCs w:val="24"/>
        </w:rPr>
        <w:t xml:space="preserve">Test: </w:t>
      </w:r>
      <w:r w:rsidR="009F1455" w:rsidRPr="009F1455">
        <w:rPr>
          <w:rFonts w:ascii="Arial" w:hAnsi="Arial" w:cs="Arial"/>
          <w:color w:val="000000" w:themeColor="text1"/>
          <w:sz w:val="24"/>
          <w:szCs w:val="24"/>
        </w:rPr>
        <w:t xml:space="preserve">Golf Variant se propracoval téměř k dokonalosti </w:t>
      </w:r>
      <w:r w:rsidRPr="004736D7">
        <w:rPr>
          <w:rFonts w:ascii="Arial" w:hAnsi="Arial" w:cs="Arial"/>
          <w:color w:val="000000" w:themeColor="text1"/>
          <w:sz w:val="24"/>
          <w:szCs w:val="24"/>
        </w:rPr>
        <w:t>5</w:t>
      </w:r>
      <w:r w:rsidR="009F1455">
        <w:rPr>
          <w:rFonts w:ascii="Arial" w:hAnsi="Arial" w:cs="Arial"/>
          <w:color w:val="000000" w:themeColor="text1"/>
          <w:sz w:val="24"/>
          <w:szCs w:val="24"/>
        </w:rPr>
        <w:t>0</w:t>
      </w:r>
    </w:p>
    <w:p w:rsidR="00D16AD1" w:rsidRDefault="00CE5A0E" w:rsidP="00493AF7">
      <w:pPr>
        <w:rPr>
          <w:rFonts w:ascii="Arial" w:hAnsi="Arial" w:cs="Arial"/>
          <w:sz w:val="24"/>
          <w:szCs w:val="24"/>
        </w:rPr>
      </w:pPr>
      <w:r w:rsidRPr="00CE5A0E">
        <w:rPr>
          <w:rFonts w:ascii="Arial" w:hAnsi="Arial" w:cs="Arial"/>
          <w:sz w:val="24"/>
          <w:szCs w:val="24"/>
        </w:rPr>
        <w:t xml:space="preserve">Senát schválil nový zákon o kyberbezpečnosti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2</w:t>
      </w:r>
    </w:p>
    <w:p w:rsidR="00D16AD1" w:rsidRDefault="00CE5A0E" w:rsidP="00493AF7">
      <w:pPr>
        <w:rPr>
          <w:rFonts w:ascii="Arial" w:hAnsi="Arial" w:cs="Arial"/>
          <w:sz w:val="24"/>
          <w:szCs w:val="24"/>
        </w:rPr>
      </w:pPr>
      <w:r w:rsidRPr="00CE5A0E">
        <w:rPr>
          <w:rFonts w:ascii="Arial" w:hAnsi="Arial" w:cs="Arial"/>
          <w:sz w:val="24"/>
          <w:szCs w:val="24"/>
        </w:rPr>
        <w:t xml:space="preserve">Evropská pravidla pro baterie se mění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CE5A0E" w:rsidRPr="00CE5A0E">
        <w:rPr>
          <w:rFonts w:ascii="Arial" w:hAnsi="Arial" w:cs="Arial"/>
          <w:sz w:val="24"/>
          <w:szCs w:val="24"/>
        </w:rPr>
        <w:t>Mám to na háku</w:t>
      </w:r>
      <w:r w:rsidR="00CE5A0E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0C07E8">
        <w:rPr>
          <w:rFonts w:ascii="Arial" w:hAnsi="Arial" w:cs="Arial"/>
          <w:sz w:val="24"/>
          <w:szCs w:val="24"/>
        </w:rPr>
        <w:t>Shutterstock</w:t>
      </w:r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B4861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E043E"/>
    <w:rsid w:val="00DE1DB5"/>
    <w:rsid w:val="00DE4484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9F6F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2415</TotalTime>
  <Pages>1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341</cp:revision>
  <dcterms:created xsi:type="dcterms:W3CDTF">2019-01-16T21:19:00Z</dcterms:created>
  <dcterms:modified xsi:type="dcterms:W3CDTF">2025-08-18T10:09:00Z</dcterms:modified>
</cp:coreProperties>
</file>