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F0" w:rsidRPr="00A9030C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10F34" w:rsidRPr="00A9030C" w:rsidRDefault="00010F3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A35D5D" w:rsidRPr="00A35D5D">
        <w:rPr>
          <w:rFonts w:ascii="Arial" w:hAnsi="Arial" w:cs="Arial"/>
          <w:sz w:val="24"/>
          <w:szCs w:val="24"/>
        </w:rPr>
        <w:t>Vítězný (euro) únor 2019</w:t>
      </w:r>
      <w:r w:rsidR="00A35D5D">
        <w:rPr>
          <w:rFonts w:ascii="Arial" w:hAnsi="Arial" w:cs="Arial"/>
          <w:sz w:val="24"/>
          <w:szCs w:val="24"/>
        </w:rPr>
        <w:t xml:space="preserve"> </w:t>
      </w:r>
      <w:r w:rsidRPr="00A9030C">
        <w:rPr>
          <w:rFonts w:ascii="Arial" w:hAnsi="Arial" w:cs="Arial"/>
          <w:sz w:val="24"/>
          <w:szCs w:val="24"/>
        </w:rPr>
        <w:t>3</w:t>
      </w:r>
    </w:p>
    <w:p w:rsidR="00010F34" w:rsidRPr="00A9030C" w:rsidRDefault="00A35D5D">
      <w:pPr>
        <w:rPr>
          <w:rFonts w:ascii="Arial" w:hAnsi="Arial" w:cs="Arial"/>
          <w:sz w:val="24"/>
          <w:szCs w:val="24"/>
        </w:rPr>
      </w:pPr>
      <w:r w:rsidRPr="00A35D5D">
        <w:rPr>
          <w:rFonts w:ascii="Arial" w:hAnsi="Arial" w:cs="Arial"/>
          <w:sz w:val="24"/>
          <w:szCs w:val="24"/>
        </w:rPr>
        <w:t xml:space="preserve">Blíží se druhý ročník </w:t>
      </w:r>
      <w:proofErr w:type="spellStart"/>
      <w:r w:rsidRPr="00A35D5D">
        <w:rPr>
          <w:rFonts w:ascii="Arial" w:hAnsi="Arial" w:cs="Arial"/>
          <w:sz w:val="24"/>
          <w:szCs w:val="24"/>
        </w:rPr>
        <w:t>Mechathonu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010F34" w:rsidRPr="00A9030C">
        <w:rPr>
          <w:rFonts w:ascii="Arial" w:hAnsi="Arial" w:cs="Arial"/>
          <w:sz w:val="24"/>
          <w:szCs w:val="24"/>
        </w:rPr>
        <w:t>5</w:t>
      </w:r>
    </w:p>
    <w:p w:rsidR="00010F34" w:rsidRPr="00A9030C" w:rsidRDefault="00A35D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domova a ze světa 6</w:t>
      </w:r>
    </w:p>
    <w:p w:rsidR="00010F34" w:rsidRPr="00A9030C" w:rsidRDefault="00A35D5D" w:rsidP="00010F34">
      <w:pPr>
        <w:rPr>
          <w:rFonts w:ascii="Arial" w:hAnsi="Arial" w:cs="Arial"/>
          <w:sz w:val="24"/>
          <w:szCs w:val="24"/>
        </w:rPr>
      </w:pPr>
      <w:r w:rsidRPr="00A35D5D">
        <w:rPr>
          <w:rFonts w:ascii="Arial" w:hAnsi="Arial" w:cs="Arial"/>
          <w:sz w:val="24"/>
          <w:szCs w:val="24"/>
        </w:rPr>
        <w:t>Vývojový tým tvoří techničtí „</w:t>
      </w:r>
      <w:proofErr w:type="spellStart"/>
      <w:r w:rsidRPr="00A35D5D">
        <w:rPr>
          <w:rFonts w:ascii="Arial" w:hAnsi="Arial" w:cs="Arial"/>
          <w:sz w:val="24"/>
          <w:szCs w:val="24"/>
        </w:rPr>
        <w:t>srdcaři</w:t>
      </w:r>
      <w:proofErr w:type="spellEnd"/>
      <w:r w:rsidRPr="00A35D5D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="00010F34" w:rsidRPr="00A9030C">
        <w:rPr>
          <w:rFonts w:ascii="Arial" w:hAnsi="Arial" w:cs="Arial"/>
          <w:sz w:val="24"/>
          <w:szCs w:val="24"/>
        </w:rPr>
        <w:t>8</w:t>
      </w:r>
    </w:p>
    <w:p w:rsidR="00010F34" w:rsidRPr="00A9030C" w:rsidRDefault="00A35D5D" w:rsidP="00A35D5D">
      <w:pPr>
        <w:rPr>
          <w:rFonts w:ascii="Arial" w:hAnsi="Arial" w:cs="Arial"/>
          <w:sz w:val="24"/>
          <w:szCs w:val="24"/>
        </w:rPr>
      </w:pPr>
      <w:r w:rsidRPr="00A35D5D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ysoce výkonný soustruh 3. generace </w:t>
      </w:r>
      <w:r w:rsidR="00010F34" w:rsidRPr="00A9030C">
        <w:rPr>
          <w:rFonts w:ascii="Arial" w:hAnsi="Arial" w:cs="Arial"/>
          <w:sz w:val="24"/>
          <w:szCs w:val="24"/>
        </w:rPr>
        <w:t>10</w:t>
      </w:r>
    </w:p>
    <w:p w:rsidR="00010F34" w:rsidRPr="00A9030C" w:rsidRDefault="00A35D5D" w:rsidP="00010F34">
      <w:pPr>
        <w:rPr>
          <w:rFonts w:ascii="Arial" w:hAnsi="Arial" w:cs="Arial"/>
          <w:sz w:val="24"/>
          <w:szCs w:val="24"/>
        </w:rPr>
      </w:pPr>
      <w:r w:rsidRPr="00A35D5D">
        <w:rPr>
          <w:rFonts w:ascii="Arial" w:hAnsi="Arial" w:cs="Arial"/>
          <w:sz w:val="24"/>
          <w:szCs w:val="24"/>
        </w:rPr>
        <w:t xml:space="preserve">Specialista na kompozity a </w:t>
      </w:r>
      <w:proofErr w:type="spellStart"/>
      <w:r w:rsidRPr="00A35D5D">
        <w:rPr>
          <w:rFonts w:ascii="Arial" w:hAnsi="Arial" w:cs="Arial"/>
          <w:sz w:val="24"/>
          <w:szCs w:val="24"/>
        </w:rPr>
        <w:t>hi</w:t>
      </w:r>
      <w:proofErr w:type="spellEnd"/>
      <w:r w:rsidRPr="00A35D5D">
        <w:rPr>
          <w:rFonts w:ascii="Arial" w:hAnsi="Arial" w:cs="Arial"/>
          <w:sz w:val="24"/>
          <w:szCs w:val="24"/>
        </w:rPr>
        <w:t>-</w:t>
      </w:r>
      <w:proofErr w:type="spellStart"/>
      <w:r w:rsidRPr="00A35D5D">
        <w:rPr>
          <w:rFonts w:ascii="Arial" w:hAnsi="Arial" w:cs="Arial"/>
          <w:sz w:val="24"/>
          <w:szCs w:val="24"/>
        </w:rPr>
        <w:t>tech</w:t>
      </w:r>
      <w:proofErr w:type="spellEnd"/>
      <w:r w:rsidRPr="00A35D5D">
        <w:rPr>
          <w:rFonts w:ascii="Arial" w:hAnsi="Arial" w:cs="Arial"/>
          <w:sz w:val="24"/>
          <w:szCs w:val="24"/>
        </w:rPr>
        <w:t xml:space="preserve"> materiály</w:t>
      </w:r>
      <w:r w:rsidR="00010F34" w:rsidRPr="00A9030C">
        <w:rPr>
          <w:rFonts w:ascii="Arial" w:hAnsi="Arial" w:cs="Arial"/>
          <w:sz w:val="24"/>
          <w:szCs w:val="24"/>
        </w:rPr>
        <w:t xml:space="preserve"> 12</w:t>
      </w:r>
    </w:p>
    <w:p w:rsidR="00010F34" w:rsidRPr="00A9030C" w:rsidRDefault="00A35D5D" w:rsidP="00010F34">
      <w:pPr>
        <w:rPr>
          <w:rFonts w:ascii="Arial" w:hAnsi="Arial" w:cs="Arial"/>
          <w:sz w:val="24"/>
          <w:szCs w:val="24"/>
        </w:rPr>
      </w:pPr>
      <w:proofErr w:type="spellStart"/>
      <w:r w:rsidRPr="00A35D5D">
        <w:rPr>
          <w:rFonts w:ascii="Arial" w:hAnsi="Arial" w:cs="Arial"/>
          <w:sz w:val="24"/>
          <w:szCs w:val="24"/>
        </w:rPr>
        <w:t>Cimatron</w:t>
      </w:r>
      <w:proofErr w:type="spellEnd"/>
      <w:r w:rsidRPr="00A35D5D">
        <w:rPr>
          <w:rFonts w:ascii="Arial" w:hAnsi="Arial" w:cs="Arial"/>
          <w:sz w:val="24"/>
          <w:szCs w:val="24"/>
        </w:rPr>
        <w:t xml:space="preserve"> - od nabídky po dodávku</w:t>
      </w:r>
      <w:r>
        <w:rPr>
          <w:rFonts w:ascii="Arial" w:hAnsi="Arial" w:cs="Arial"/>
          <w:sz w:val="24"/>
          <w:szCs w:val="24"/>
        </w:rPr>
        <w:t xml:space="preserve"> </w:t>
      </w:r>
      <w:r w:rsidR="00010F34" w:rsidRPr="00A9030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</w:p>
    <w:p w:rsidR="00010F34" w:rsidRPr="00A9030C" w:rsidRDefault="00A35D5D" w:rsidP="00010F34">
      <w:pPr>
        <w:rPr>
          <w:rFonts w:ascii="Arial" w:hAnsi="Arial" w:cs="Arial"/>
          <w:sz w:val="24"/>
          <w:szCs w:val="24"/>
        </w:rPr>
      </w:pPr>
      <w:r w:rsidRPr="00A35D5D">
        <w:rPr>
          <w:rFonts w:ascii="Arial" w:hAnsi="Arial" w:cs="Arial"/>
          <w:sz w:val="24"/>
          <w:szCs w:val="24"/>
        </w:rPr>
        <w:t>Řešení pro těžké obrábění velkých obrobků</w:t>
      </w:r>
      <w:r>
        <w:rPr>
          <w:rFonts w:ascii="Arial" w:hAnsi="Arial" w:cs="Arial"/>
          <w:sz w:val="24"/>
          <w:szCs w:val="24"/>
        </w:rPr>
        <w:t xml:space="preserve"> </w:t>
      </w:r>
      <w:r w:rsidR="00010F34" w:rsidRPr="00A9030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</w:p>
    <w:p w:rsidR="00CE1F18" w:rsidRPr="00A9030C" w:rsidRDefault="00CE1F18" w:rsidP="00010F34">
      <w:pPr>
        <w:rPr>
          <w:rFonts w:ascii="Arial" w:hAnsi="Arial" w:cs="Arial"/>
          <w:b/>
          <w:sz w:val="24"/>
          <w:szCs w:val="24"/>
        </w:rPr>
      </w:pPr>
    </w:p>
    <w:p w:rsidR="00010F34" w:rsidRPr="00A9030C" w:rsidRDefault="00010F34" w:rsidP="00010F34">
      <w:pPr>
        <w:rPr>
          <w:rFonts w:ascii="Arial" w:hAnsi="Arial" w:cs="Arial"/>
          <w:b/>
          <w:color w:val="FF0000"/>
          <w:sz w:val="24"/>
          <w:szCs w:val="24"/>
        </w:rPr>
      </w:pPr>
      <w:r w:rsidRPr="00A9030C">
        <w:rPr>
          <w:rFonts w:ascii="Arial" w:hAnsi="Arial" w:cs="Arial"/>
          <w:b/>
          <w:color w:val="FF0000"/>
          <w:sz w:val="24"/>
          <w:szCs w:val="24"/>
        </w:rPr>
        <w:t xml:space="preserve">Příloha: </w:t>
      </w:r>
      <w:r w:rsidR="00A35D5D">
        <w:rPr>
          <w:rFonts w:ascii="Arial" w:hAnsi="Arial" w:cs="Arial"/>
          <w:b/>
          <w:color w:val="FF0000"/>
          <w:sz w:val="24"/>
          <w:szCs w:val="24"/>
        </w:rPr>
        <w:t>Aditivní výroba</w:t>
      </w:r>
      <w:r w:rsidRPr="00A9030C">
        <w:rPr>
          <w:rFonts w:ascii="Arial" w:hAnsi="Arial" w:cs="Arial"/>
          <w:b/>
          <w:color w:val="FF0000"/>
          <w:sz w:val="24"/>
          <w:szCs w:val="24"/>
        </w:rPr>
        <w:t xml:space="preserve"> 1</w:t>
      </w:r>
      <w:r w:rsidR="00A35D5D">
        <w:rPr>
          <w:rFonts w:ascii="Arial" w:hAnsi="Arial" w:cs="Arial"/>
          <w:b/>
          <w:color w:val="FF0000"/>
          <w:sz w:val="24"/>
          <w:szCs w:val="24"/>
        </w:rPr>
        <w:t>5</w:t>
      </w:r>
      <w:r w:rsidRPr="00A9030C">
        <w:rPr>
          <w:rFonts w:ascii="Arial" w:hAnsi="Arial" w:cs="Arial"/>
          <w:b/>
          <w:color w:val="FF0000"/>
          <w:sz w:val="24"/>
          <w:szCs w:val="24"/>
        </w:rPr>
        <w:t>-2</w:t>
      </w:r>
      <w:r w:rsidR="00A35D5D">
        <w:rPr>
          <w:rFonts w:ascii="Arial" w:hAnsi="Arial" w:cs="Arial"/>
          <w:b/>
          <w:color w:val="FF0000"/>
          <w:sz w:val="24"/>
          <w:szCs w:val="24"/>
        </w:rPr>
        <w:t>9</w:t>
      </w:r>
    </w:p>
    <w:p w:rsidR="00010F34" w:rsidRPr="00A9030C" w:rsidRDefault="00A35D5D" w:rsidP="00010F34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 xml:space="preserve">Od hraček k průmyslové </w:t>
      </w:r>
      <w:proofErr w:type="spellStart"/>
      <w:r w:rsidRPr="00A35D5D">
        <w:rPr>
          <w:rFonts w:ascii="Arial" w:hAnsi="Arial" w:cs="Arial"/>
          <w:color w:val="FF0000"/>
          <w:sz w:val="24"/>
          <w:szCs w:val="24"/>
        </w:rPr>
        <w:t>hi</w:t>
      </w:r>
      <w:proofErr w:type="spellEnd"/>
      <w:r w:rsidRPr="00A35D5D">
        <w:rPr>
          <w:rFonts w:ascii="Arial" w:hAnsi="Arial" w:cs="Arial"/>
          <w:color w:val="FF0000"/>
          <w:sz w:val="24"/>
          <w:szCs w:val="24"/>
        </w:rPr>
        <w:t>-</w:t>
      </w:r>
      <w:proofErr w:type="spellStart"/>
      <w:r w:rsidRPr="00A35D5D">
        <w:rPr>
          <w:rFonts w:ascii="Arial" w:hAnsi="Arial" w:cs="Arial"/>
          <w:color w:val="FF0000"/>
          <w:sz w:val="24"/>
          <w:szCs w:val="24"/>
        </w:rPr>
        <w:t>tech</w:t>
      </w:r>
      <w:proofErr w:type="spellEnd"/>
      <w:r w:rsidR="00010F34" w:rsidRPr="00A9030C">
        <w:rPr>
          <w:rFonts w:ascii="Arial" w:hAnsi="Arial" w:cs="Arial"/>
          <w:color w:val="FF0000"/>
          <w:sz w:val="24"/>
          <w:szCs w:val="24"/>
        </w:rPr>
        <w:t xml:space="preserve"> 1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010F34" w:rsidRPr="00A9030C" w:rsidRDefault="00A35D5D" w:rsidP="00A35D5D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>Aditivní výroba v kostce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A35D5D">
        <w:rPr>
          <w:rFonts w:ascii="Arial" w:hAnsi="Arial" w:cs="Arial"/>
          <w:color w:val="FF0000"/>
          <w:sz w:val="24"/>
          <w:szCs w:val="24"/>
        </w:rPr>
        <w:t>aneb vyznáte se v AM?</w:t>
      </w:r>
      <w:r>
        <w:rPr>
          <w:rFonts w:ascii="Arial" w:hAnsi="Arial" w:cs="Arial"/>
          <w:color w:val="FF0000"/>
          <w:sz w:val="24"/>
          <w:szCs w:val="24"/>
        </w:rPr>
        <w:t xml:space="preserve"> 16</w:t>
      </w:r>
    </w:p>
    <w:p w:rsidR="00010F34" w:rsidRPr="00A9030C" w:rsidRDefault="00A35D5D" w:rsidP="00010F34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>Nový partner na trhu 3D kovového tisku na českém trhu</w:t>
      </w:r>
      <w:r>
        <w:rPr>
          <w:rFonts w:ascii="Arial" w:hAnsi="Arial" w:cs="Arial"/>
          <w:color w:val="FF0000"/>
          <w:sz w:val="24"/>
          <w:szCs w:val="24"/>
        </w:rPr>
        <w:t xml:space="preserve"> 18</w:t>
      </w:r>
    </w:p>
    <w:p w:rsidR="00010F34" w:rsidRPr="00A9030C" w:rsidRDefault="00A35D5D" w:rsidP="00010F34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>Aditivní výroba mění letecký průmysl</w:t>
      </w:r>
      <w:r>
        <w:rPr>
          <w:rFonts w:ascii="Arial" w:hAnsi="Arial" w:cs="Arial"/>
          <w:color w:val="FF0000"/>
          <w:sz w:val="24"/>
          <w:szCs w:val="24"/>
        </w:rPr>
        <w:t xml:space="preserve"> 21</w:t>
      </w:r>
    </w:p>
    <w:p w:rsidR="00010F34" w:rsidRPr="00A9030C" w:rsidRDefault="00A35D5D" w:rsidP="00010F34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>LASERTEC 30 SLM - Inovativní koncept na malé ploše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010F34" w:rsidRPr="00A9030C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010F34" w:rsidRDefault="00A35D5D" w:rsidP="00010F34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>3D tisk v živých barvách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010F34" w:rsidRPr="00A9030C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A35D5D" w:rsidRDefault="00A35D5D" w:rsidP="00010F34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>Hybridní nejkompaktnější 3D tiskárna</w:t>
      </w:r>
      <w:r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A35D5D" w:rsidRPr="00A9030C" w:rsidRDefault="00A35D5D" w:rsidP="00010F34">
      <w:pPr>
        <w:rPr>
          <w:rFonts w:ascii="Arial" w:hAnsi="Arial" w:cs="Arial"/>
          <w:color w:val="FF0000"/>
          <w:sz w:val="24"/>
          <w:szCs w:val="24"/>
        </w:rPr>
      </w:pPr>
      <w:r w:rsidRPr="00A35D5D">
        <w:rPr>
          <w:rFonts w:ascii="Arial" w:hAnsi="Arial" w:cs="Arial"/>
          <w:color w:val="FF0000"/>
          <w:sz w:val="24"/>
          <w:szCs w:val="24"/>
        </w:rPr>
        <w:t>Laserová symfonie s francouzským šarmem</w:t>
      </w:r>
      <w:r>
        <w:rPr>
          <w:rFonts w:ascii="Arial" w:hAnsi="Arial" w:cs="Arial"/>
          <w:color w:val="FF0000"/>
          <w:sz w:val="24"/>
          <w:szCs w:val="24"/>
        </w:rPr>
        <w:t xml:space="preserve"> 28</w:t>
      </w:r>
    </w:p>
    <w:p w:rsidR="00010F34" w:rsidRPr="00A9030C" w:rsidRDefault="00010F34" w:rsidP="00010F34">
      <w:pPr>
        <w:rPr>
          <w:rFonts w:ascii="Arial" w:hAnsi="Arial" w:cs="Arial"/>
          <w:sz w:val="24"/>
          <w:szCs w:val="24"/>
        </w:rPr>
      </w:pPr>
    </w:p>
    <w:p w:rsidR="00CE1F18" w:rsidRPr="00A9030C" w:rsidRDefault="00CE1F18" w:rsidP="00010F3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A9030C">
        <w:rPr>
          <w:rFonts w:ascii="Arial" w:hAnsi="Arial" w:cs="Arial"/>
          <w:b/>
          <w:color w:val="E36C0A" w:themeColor="accent6" w:themeShade="BF"/>
          <w:sz w:val="24"/>
          <w:szCs w:val="24"/>
        </w:rPr>
        <w:t>Příloha: P</w:t>
      </w:r>
      <w:r w:rsidR="00C67B79">
        <w:rPr>
          <w:rFonts w:ascii="Arial" w:hAnsi="Arial" w:cs="Arial"/>
          <w:b/>
          <w:color w:val="E36C0A" w:themeColor="accent6" w:themeShade="BF"/>
          <w:sz w:val="24"/>
          <w:szCs w:val="24"/>
        </w:rPr>
        <w:t>lasty v průmyslu - stroje a materiály</w:t>
      </w:r>
      <w:r w:rsidRPr="00A9030C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 </w:t>
      </w:r>
      <w:r w:rsidR="00C67B79">
        <w:rPr>
          <w:rFonts w:ascii="Arial" w:hAnsi="Arial" w:cs="Arial"/>
          <w:b/>
          <w:color w:val="E36C0A" w:themeColor="accent6" w:themeShade="BF"/>
          <w:sz w:val="24"/>
          <w:szCs w:val="24"/>
        </w:rPr>
        <w:t>30</w:t>
      </w:r>
      <w:r w:rsidRPr="00A9030C">
        <w:rPr>
          <w:rFonts w:ascii="Arial" w:hAnsi="Arial" w:cs="Arial"/>
          <w:b/>
          <w:color w:val="E36C0A" w:themeColor="accent6" w:themeShade="BF"/>
          <w:sz w:val="24"/>
          <w:szCs w:val="24"/>
        </w:rPr>
        <w:t>-3</w:t>
      </w:r>
      <w:r w:rsidR="00C67B79">
        <w:rPr>
          <w:rFonts w:ascii="Arial" w:hAnsi="Arial" w:cs="Arial"/>
          <w:b/>
          <w:color w:val="E36C0A" w:themeColor="accent6" w:themeShade="BF"/>
          <w:sz w:val="24"/>
          <w:szCs w:val="24"/>
        </w:rPr>
        <w:t>4</w:t>
      </w:r>
    </w:p>
    <w:p w:rsidR="00CE1F18" w:rsidRPr="00A9030C" w:rsidRDefault="00C67B79" w:rsidP="00CE1F18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C67B79">
        <w:rPr>
          <w:rFonts w:ascii="Arial" w:hAnsi="Arial" w:cs="Arial"/>
          <w:color w:val="E36C0A" w:themeColor="accent6" w:themeShade="BF"/>
          <w:sz w:val="24"/>
          <w:szCs w:val="24"/>
        </w:rPr>
        <w:t>Století umělých hmot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30</w:t>
      </w:r>
    </w:p>
    <w:p w:rsidR="00CE1F18" w:rsidRPr="00A9030C" w:rsidRDefault="005C1A38" w:rsidP="005C1A38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5C1A38">
        <w:rPr>
          <w:rFonts w:ascii="Arial" w:hAnsi="Arial" w:cs="Arial"/>
          <w:color w:val="E36C0A" w:themeColor="accent6" w:themeShade="BF"/>
          <w:sz w:val="24"/>
          <w:szCs w:val="24"/>
        </w:rPr>
        <w:t>M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ultidynamic</w:t>
      </w:r>
      <w:proofErr w:type="spellEnd"/>
      <w:r w:rsidRPr="005C1A38">
        <w:rPr>
          <w:rFonts w:ascii="Arial" w:hAnsi="Arial" w:cs="Arial"/>
          <w:color w:val="E36C0A" w:themeColor="accent6" w:themeShade="BF"/>
          <w:sz w:val="24"/>
          <w:szCs w:val="24"/>
        </w:rPr>
        <w:t>: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Pr="005C1A38">
        <w:rPr>
          <w:rFonts w:ascii="Arial" w:hAnsi="Arial" w:cs="Arial"/>
          <w:color w:val="E36C0A" w:themeColor="accent6" w:themeShade="BF"/>
          <w:sz w:val="24"/>
          <w:szCs w:val="24"/>
        </w:rPr>
        <w:t>S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trážní anděl robotů </w:t>
      </w:r>
      <w:r w:rsidR="00C67B79">
        <w:rPr>
          <w:rFonts w:ascii="Arial" w:hAnsi="Arial" w:cs="Arial"/>
          <w:color w:val="E36C0A" w:themeColor="accent6" w:themeShade="BF"/>
          <w:sz w:val="24"/>
          <w:szCs w:val="24"/>
        </w:rPr>
        <w:t>31</w:t>
      </w:r>
    </w:p>
    <w:p w:rsidR="00CE1F18" w:rsidRPr="00A9030C" w:rsidRDefault="005C1A38" w:rsidP="00CE1F18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C1A38">
        <w:rPr>
          <w:rFonts w:ascii="Arial" w:hAnsi="Arial" w:cs="Arial"/>
          <w:color w:val="E36C0A" w:themeColor="accent6" w:themeShade="BF"/>
          <w:sz w:val="24"/>
          <w:szCs w:val="24"/>
        </w:rPr>
        <w:t>Výroba výlisků s IMD a IML souběžně ve dvou kavitách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 w:rsidR="00C67B79">
        <w:rPr>
          <w:rFonts w:ascii="Arial" w:hAnsi="Arial" w:cs="Arial"/>
          <w:color w:val="E36C0A" w:themeColor="accent6" w:themeShade="BF"/>
          <w:sz w:val="24"/>
          <w:szCs w:val="24"/>
        </w:rPr>
        <w:t>2</w:t>
      </w:r>
    </w:p>
    <w:p w:rsidR="00CE1F18" w:rsidRPr="00A9030C" w:rsidRDefault="005C1A38" w:rsidP="00CE1F18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C1A38">
        <w:rPr>
          <w:rFonts w:ascii="Arial" w:hAnsi="Arial" w:cs="Arial"/>
          <w:color w:val="E36C0A" w:themeColor="accent6" w:themeShade="BF"/>
          <w:sz w:val="24"/>
          <w:szCs w:val="24"/>
        </w:rPr>
        <w:t>Dávkování těsnicích hmot metodou FIPFG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 w:rsidR="00C67B79">
        <w:rPr>
          <w:rFonts w:ascii="Arial" w:hAnsi="Arial" w:cs="Arial"/>
          <w:color w:val="E36C0A" w:themeColor="accent6" w:themeShade="BF"/>
          <w:sz w:val="24"/>
          <w:szCs w:val="24"/>
        </w:rPr>
        <w:t>3</w:t>
      </w:r>
    </w:p>
    <w:p w:rsidR="00CE1F18" w:rsidRPr="00A9030C" w:rsidRDefault="005C1A38" w:rsidP="00CE1F18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C1A38">
        <w:rPr>
          <w:rFonts w:ascii="Arial" w:hAnsi="Arial" w:cs="Arial"/>
          <w:color w:val="E36C0A" w:themeColor="accent6" w:themeShade="BF"/>
          <w:sz w:val="24"/>
          <w:szCs w:val="24"/>
        </w:rPr>
        <w:t>Plasty se učí samy opravovat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 w:rsidR="00C67B79">
        <w:rPr>
          <w:rFonts w:ascii="Arial" w:hAnsi="Arial" w:cs="Arial"/>
          <w:color w:val="E36C0A" w:themeColor="accent6" w:themeShade="BF"/>
          <w:sz w:val="24"/>
          <w:szCs w:val="24"/>
        </w:rPr>
        <w:t>4</w:t>
      </w:r>
    </w:p>
    <w:p w:rsidR="00CE1F18" w:rsidRPr="00A9030C" w:rsidRDefault="00CE1F18" w:rsidP="00CE1F18">
      <w:pPr>
        <w:rPr>
          <w:rFonts w:ascii="Arial" w:hAnsi="Arial" w:cs="Arial"/>
          <w:sz w:val="24"/>
          <w:szCs w:val="24"/>
        </w:rPr>
      </w:pPr>
    </w:p>
    <w:p w:rsidR="00CE1F18" w:rsidRPr="00A9030C" w:rsidRDefault="00C67B79" w:rsidP="00C67B79">
      <w:pPr>
        <w:rPr>
          <w:rFonts w:ascii="Arial" w:hAnsi="Arial" w:cs="Arial"/>
          <w:sz w:val="24"/>
          <w:szCs w:val="24"/>
        </w:rPr>
      </w:pPr>
      <w:r w:rsidRPr="00C67B79">
        <w:rPr>
          <w:rFonts w:ascii="Arial" w:hAnsi="Arial" w:cs="Arial"/>
          <w:sz w:val="24"/>
          <w:szCs w:val="24"/>
        </w:rPr>
        <w:lastRenderedPageBreak/>
        <w:t xml:space="preserve">AMPER 2019 </w:t>
      </w:r>
      <w:r>
        <w:rPr>
          <w:rFonts w:ascii="Arial" w:hAnsi="Arial" w:cs="Arial"/>
          <w:sz w:val="24"/>
          <w:szCs w:val="24"/>
        </w:rPr>
        <w:t>- ú</w:t>
      </w:r>
      <w:r w:rsidRPr="00C67B79">
        <w:rPr>
          <w:rFonts w:ascii="Arial" w:hAnsi="Arial" w:cs="Arial"/>
          <w:sz w:val="24"/>
          <w:szCs w:val="24"/>
        </w:rPr>
        <w:t>čast největších lídrů v oboru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5</w:t>
      </w:r>
    </w:p>
    <w:p w:rsidR="00CE1F18" w:rsidRPr="00A9030C" w:rsidRDefault="00C67B79" w:rsidP="00CE1F1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Intec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C67B79">
        <w:rPr>
          <w:rFonts w:ascii="Arial" w:hAnsi="Arial" w:cs="Arial"/>
          <w:sz w:val="24"/>
          <w:szCs w:val="24"/>
        </w:rPr>
        <w:t>Saská průmyslová přehlídka přilákala i české firmy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36</w:t>
      </w:r>
    </w:p>
    <w:p w:rsidR="00CE1F18" w:rsidRPr="00A9030C" w:rsidRDefault="00C67B79" w:rsidP="00CE1F18">
      <w:pPr>
        <w:rPr>
          <w:rFonts w:ascii="Arial" w:hAnsi="Arial" w:cs="Arial"/>
          <w:sz w:val="24"/>
          <w:szCs w:val="24"/>
        </w:rPr>
      </w:pPr>
      <w:r w:rsidRPr="00C67B79">
        <w:rPr>
          <w:rFonts w:ascii="Arial" w:hAnsi="Arial" w:cs="Arial"/>
          <w:sz w:val="24"/>
          <w:szCs w:val="24"/>
        </w:rPr>
        <w:t>Odolnější paliva pro jaderné elektrárny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38</w:t>
      </w:r>
    </w:p>
    <w:p w:rsidR="00CE1F18" w:rsidRPr="00A9030C" w:rsidRDefault="00C67B79" w:rsidP="00CE1F18">
      <w:pPr>
        <w:rPr>
          <w:rFonts w:ascii="Arial" w:hAnsi="Arial" w:cs="Arial"/>
          <w:sz w:val="24"/>
          <w:szCs w:val="24"/>
        </w:rPr>
      </w:pPr>
      <w:r w:rsidRPr="00C67B79">
        <w:rPr>
          <w:rFonts w:ascii="Arial" w:hAnsi="Arial" w:cs="Arial"/>
          <w:sz w:val="24"/>
          <w:szCs w:val="24"/>
        </w:rPr>
        <w:t>Pevné disky nové generace využívají světlo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40</w:t>
      </w:r>
    </w:p>
    <w:p w:rsidR="00CE1F18" w:rsidRPr="00A9030C" w:rsidRDefault="00C67B79" w:rsidP="00CE1F18">
      <w:pPr>
        <w:rPr>
          <w:rFonts w:ascii="Arial" w:hAnsi="Arial" w:cs="Arial"/>
          <w:sz w:val="24"/>
          <w:szCs w:val="24"/>
        </w:rPr>
      </w:pPr>
      <w:proofErr w:type="spellStart"/>
      <w:r w:rsidRPr="00C67B79">
        <w:rPr>
          <w:rFonts w:ascii="Arial" w:hAnsi="Arial" w:cs="Arial"/>
          <w:sz w:val="24"/>
          <w:szCs w:val="24"/>
        </w:rPr>
        <w:t>Qubity</w:t>
      </w:r>
      <w:proofErr w:type="spellEnd"/>
      <w:r w:rsidRPr="00C67B79">
        <w:rPr>
          <w:rFonts w:ascii="Arial" w:hAnsi="Arial" w:cs="Arial"/>
          <w:sz w:val="24"/>
          <w:szCs w:val="24"/>
        </w:rPr>
        <w:t xml:space="preserve"> pro komerční sektor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1</w:t>
      </w:r>
    </w:p>
    <w:p w:rsidR="00CE1F18" w:rsidRPr="00A9030C" w:rsidRDefault="00C67B79" w:rsidP="00CE1F18">
      <w:pPr>
        <w:rPr>
          <w:rFonts w:ascii="Arial" w:hAnsi="Arial" w:cs="Arial"/>
          <w:sz w:val="24"/>
          <w:szCs w:val="24"/>
        </w:rPr>
      </w:pPr>
      <w:r w:rsidRPr="00C67B79">
        <w:rPr>
          <w:rFonts w:ascii="Arial" w:hAnsi="Arial" w:cs="Arial"/>
          <w:sz w:val="24"/>
          <w:szCs w:val="24"/>
        </w:rPr>
        <w:t>Nevěřte nikomu! Ani sami sobě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CE1F18" w:rsidRPr="00A9030C" w:rsidRDefault="00C67B79" w:rsidP="00CE1F18">
      <w:pPr>
        <w:rPr>
          <w:rFonts w:ascii="Arial" w:hAnsi="Arial" w:cs="Arial"/>
          <w:sz w:val="24"/>
          <w:szCs w:val="24"/>
        </w:rPr>
      </w:pPr>
      <w:r w:rsidRPr="00C67B79">
        <w:rPr>
          <w:rFonts w:ascii="Arial" w:hAnsi="Arial" w:cs="Arial"/>
          <w:sz w:val="24"/>
          <w:szCs w:val="24"/>
        </w:rPr>
        <w:t>Pod vodu!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CE1F18" w:rsidRPr="00A9030C" w:rsidRDefault="004C34FC" w:rsidP="00CE1F18">
      <w:pPr>
        <w:rPr>
          <w:rFonts w:ascii="Arial" w:hAnsi="Arial" w:cs="Arial"/>
          <w:sz w:val="24"/>
          <w:szCs w:val="24"/>
        </w:rPr>
      </w:pPr>
      <w:r w:rsidRPr="004C34FC">
        <w:rPr>
          <w:rFonts w:ascii="Arial" w:hAnsi="Arial" w:cs="Arial"/>
          <w:sz w:val="24"/>
          <w:szCs w:val="24"/>
        </w:rPr>
        <w:t>Každý je svou vlastní osobností</w:t>
      </w:r>
      <w:r>
        <w:rPr>
          <w:rFonts w:ascii="Arial" w:hAnsi="Arial" w:cs="Arial"/>
          <w:sz w:val="24"/>
          <w:szCs w:val="24"/>
        </w:rPr>
        <w:t xml:space="preserve"> </w:t>
      </w:r>
      <w:r w:rsidR="00CE1F18" w:rsidRPr="00A9030C">
        <w:rPr>
          <w:rFonts w:ascii="Arial" w:hAnsi="Arial" w:cs="Arial"/>
          <w:sz w:val="24"/>
          <w:szCs w:val="24"/>
        </w:rPr>
        <w:t>4</w:t>
      </w:r>
      <w:r w:rsidR="00C67B79">
        <w:rPr>
          <w:rFonts w:ascii="Arial" w:hAnsi="Arial" w:cs="Arial"/>
          <w:sz w:val="24"/>
          <w:szCs w:val="24"/>
        </w:rPr>
        <w:t>6</w:t>
      </w:r>
    </w:p>
    <w:p w:rsidR="00CE1F18" w:rsidRPr="00A9030C" w:rsidRDefault="004C34FC" w:rsidP="00CE1F18">
      <w:pPr>
        <w:rPr>
          <w:rFonts w:ascii="Arial" w:hAnsi="Arial" w:cs="Arial"/>
          <w:sz w:val="24"/>
          <w:szCs w:val="24"/>
        </w:rPr>
      </w:pPr>
      <w:r w:rsidRPr="004C34FC">
        <w:rPr>
          <w:rFonts w:ascii="Arial" w:hAnsi="Arial" w:cs="Arial"/>
          <w:sz w:val="24"/>
          <w:szCs w:val="24"/>
        </w:rPr>
        <w:t xml:space="preserve">Expert </w:t>
      </w:r>
      <w:proofErr w:type="spellStart"/>
      <w:r w:rsidRPr="004C34FC">
        <w:rPr>
          <w:rFonts w:ascii="Arial" w:hAnsi="Arial" w:cs="Arial"/>
          <w:sz w:val="24"/>
          <w:szCs w:val="24"/>
        </w:rPr>
        <w:t>Days</w:t>
      </w:r>
      <w:proofErr w:type="spellEnd"/>
      <w:r w:rsidRPr="004C34FC">
        <w:rPr>
          <w:rFonts w:ascii="Arial" w:hAnsi="Arial" w:cs="Arial"/>
          <w:sz w:val="24"/>
          <w:szCs w:val="24"/>
        </w:rPr>
        <w:t xml:space="preserve"> poprvé v centru dění servisní robotiky </w:t>
      </w:r>
      <w:r w:rsidR="00C67B79">
        <w:rPr>
          <w:rFonts w:ascii="Arial" w:hAnsi="Arial" w:cs="Arial"/>
          <w:sz w:val="24"/>
          <w:szCs w:val="24"/>
        </w:rPr>
        <w:t>47</w:t>
      </w:r>
    </w:p>
    <w:p w:rsidR="00CE1F18" w:rsidRPr="00A9030C" w:rsidRDefault="00CE1F18" w:rsidP="00CE1F18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Test: </w:t>
      </w:r>
      <w:r w:rsidR="00C67B79" w:rsidRPr="00C67B79">
        <w:rPr>
          <w:rFonts w:ascii="Arial" w:hAnsi="Arial" w:cs="Arial"/>
          <w:sz w:val="24"/>
          <w:szCs w:val="24"/>
        </w:rPr>
        <w:t xml:space="preserve">Škoda </w:t>
      </w:r>
      <w:proofErr w:type="spellStart"/>
      <w:r w:rsidR="00C67B79" w:rsidRPr="00C67B79">
        <w:rPr>
          <w:rFonts w:ascii="Arial" w:hAnsi="Arial" w:cs="Arial"/>
          <w:sz w:val="24"/>
          <w:szCs w:val="24"/>
        </w:rPr>
        <w:t>Karoq</w:t>
      </w:r>
      <w:proofErr w:type="spellEnd"/>
      <w:r w:rsidR="00C67B79" w:rsidRPr="00C67B79">
        <w:rPr>
          <w:rFonts w:ascii="Arial" w:hAnsi="Arial" w:cs="Arial"/>
          <w:sz w:val="24"/>
          <w:szCs w:val="24"/>
        </w:rPr>
        <w:t xml:space="preserve"> nezklame ani v nevlídné zimě</w:t>
      </w:r>
      <w:r w:rsidRPr="00A9030C">
        <w:rPr>
          <w:rFonts w:ascii="Arial" w:hAnsi="Arial" w:cs="Arial"/>
          <w:sz w:val="24"/>
          <w:szCs w:val="24"/>
        </w:rPr>
        <w:t xml:space="preserve"> 4</w:t>
      </w:r>
      <w:r w:rsidR="00C67B79">
        <w:rPr>
          <w:rFonts w:ascii="Arial" w:hAnsi="Arial" w:cs="Arial"/>
          <w:sz w:val="24"/>
          <w:szCs w:val="24"/>
        </w:rPr>
        <w:t>8</w:t>
      </w:r>
      <w:r w:rsidRPr="00A9030C">
        <w:rPr>
          <w:rFonts w:ascii="Arial" w:hAnsi="Arial" w:cs="Arial"/>
          <w:sz w:val="24"/>
          <w:szCs w:val="24"/>
        </w:rPr>
        <w:t xml:space="preserve"> </w:t>
      </w:r>
    </w:p>
    <w:p w:rsidR="00CE1F18" w:rsidRPr="00A9030C" w:rsidRDefault="00C67B79" w:rsidP="00CE1F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C67B79">
        <w:rPr>
          <w:rFonts w:ascii="Arial" w:hAnsi="Arial" w:cs="Arial"/>
          <w:sz w:val="24"/>
          <w:szCs w:val="24"/>
        </w:rPr>
        <w:t xml:space="preserve">Mazda CX-3 </w:t>
      </w:r>
      <w:proofErr w:type="spellStart"/>
      <w:r w:rsidRPr="00C67B79">
        <w:rPr>
          <w:rFonts w:ascii="Arial" w:hAnsi="Arial" w:cs="Arial"/>
          <w:sz w:val="24"/>
          <w:szCs w:val="24"/>
        </w:rPr>
        <w:t>SkyActiv</w:t>
      </w:r>
      <w:proofErr w:type="spellEnd"/>
      <w:r w:rsidRPr="00C67B79">
        <w:rPr>
          <w:rFonts w:ascii="Arial" w:hAnsi="Arial" w:cs="Arial"/>
          <w:sz w:val="24"/>
          <w:szCs w:val="24"/>
        </w:rPr>
        <w:t xml:space="preserve">-G </w:t>
      </w:r>
      <w:r>
        <w:rPr>
          <w:rFonts w:ascii="Arial" w:hAnsi="Arial" w:cs="Arial"/>
          <w:sz w:val="24"/>
          <w:szCs w:val="24"/>
        </w:rPr>
        <w:t>49</w:t>
      </w:r>
    </w:p>
    <w:p w:rsidR="00CE1F18" w:rsidRDefault="00C67B79" w:rsidP="00952524">
      <w:pPr>
        <w:rPr>
          <w:rFonts w:ascii="Arial" w:hAnsi="Arial" w:cs="Arial"/>
          <w:sz w:val="24"/>
          <w:szCs w:val="24"/>
        </w:rPr>
      </w:pPr>
      <w:r w:rsidRPr="00C67B79">
        <w:rPr>
          <w:rFonts w:ascii="Arial" w:hAnsi="Arial" w:cs="Arial"/>
          <w:sz w:val="24"/>
          <w:szCs w:val="24"/>
        </w:rPr>
        <w:t>Svět investuje do IT</w:t>
      </w:r>
      <w:r>
        <w:rPr>
          <w:rFonts w:ascii="Arial" w:hAnsi="Arial" w:cs="Arial"/>
          <w:sz w:val="24"/>
          <w:szCs w:val="24"/>
        </w:rPr>
        <w:t xml:space="preserve"> </w:t>
      </w:r>
      <w:r w:rsidR="00952524" w:rsidRPr="00A9030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</w:t>
      </w:r>
    </w:p>
    <w:p w:rsidR="00C67B79" w:rsidRPr="00A9030C" w:rsidRDefault="00C67B79" w:rsidP="00C67B79">
      <w:pPr>
        <w:rPr>
          <w:rFonts w:ascii="Arial" w:hAnsi="Arial" w:cs="Arial"/>
          <w:sz w:val="24"/>
          <w:szCs w:val="24"/>
        </w:rPr>
      </w:pPr>
      <w:r w:rsidRPr="00C67B79">
        <w:rPr>
          <w:rFonts w:ascii="Arial" w:hAnsi="Arial" w:cs="Arial"/>
          <w:sz w:val="24"/>
          <w:szCs w:val="24"/>
        </w:rPr>
        <w:t>Elektronický obchod dostává nová pravidla</w:t>
      </w:r>
      <w:r>
        <w:rPr>
          <w:rFonts w:ascii="Arial" w:hAnsi="Arial" w:cs="Arial"/>
          <w:sz w:val="24"/>
          <w:szCs w:val="24"/>
        </w:rPr>
        <w:t xml:space="preserve"> 52</w:t>
      </w:r>
    </w:p>
    <w:p w:rsidR="00952524" w:rsidRPr="00A9030C" w:rsidRDefault="00952524" w:rsidP="0095252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Kaleidoskop 54</w:t>
      </w:r>
    </w:p>
    <w:p w:rsidR="00952524" w:rsidRPr="00A9030C" w:rsidRDefault="00952524" w:rsidP="0095252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Retro 56</w:t>
      </w:r>
    </w:p>
    <w:p w:rsidR="00010F34" w:rsidRPr="00A9030C" w:rsidRDefault="00010F34" w:rsidP="00010F34">
      <w:pPr>
        <w:rPr>
          <w:rFonts w:ascii="Arial" w:hAnsi="Arial" w:cs="Arial"/>
          <w:sz w:val="24"/>
          <w:szCs w:val="24"/>
        </w:rPr>
      </w:pPr>
    </w:p>
    <w:sectPr w:rsidR="00010F34" w:rsidRPr="00A9030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010F34"/>
    <w:rsid w:val="00010F34"/>
    <w:rsid w:val="004C34FC"/>
    <w:rsid w:val="004C46F0"/>
    <w:rsid w:val="00565E62"/>
    <w:rsid w:val="005C1A38"/>
    <w:rsid w:val="00952524"/>
    <w:rsid w:val="00A35D5D"/>
    <w:rsid w:val="00A9030C"/>
    <w:rsid w:val="00BC3B17"/>
    <w:rsid w:val="00C67B79"/>
    <w:rsid w:val="00CE1F18"/>
    <w:rsid w:val="00D65253"/>
    <w:rsid w:val="00E62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46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228</Words>
  <Characters>1247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7</cp:revision>
  <dcterms:created xsi:type="dcterms:W3CDTF">2019-01-16T21:19:00Z</dcterms:created>
  <dcterms:modified xsi:type="dcterms:W3CDTF">2019-02-11T11:03:00Z</dcterms:modified>
</cp:coreProperties>
</file>