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587EC5" w:rsidRPr="00587EC5">
        <w:rPr>
          <w:rFonts w:ascii="Arial" w:hAnsi="Arial" w:cs="Arial"/>
          <w:sz w:val="24"/>
          <w:szCs w:val="24"/>
        </w:rPr>
        <w:t>Ve spárech technologií</w:t>
      </w:r>
      <w:r w:rsidR="00587EC5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CB77F8" w:rsidRDefault="00587EC5">
      <w:pPr>
        <w:rPr>
          <w:rFonts w:ascii="Arial" w:hAnsi="Arial" w:cs="Arial"/>
          <w:sz w:val="24"/>
          <w:szCs w:val="24"/>
        </w:rPr>
      </w:pPr>
      <w:r w:rsidRPr="00587EC5">
        <w:rPr>
          <w:rFonts w:ascii="Arial" w:hAnsi="Arial" w:cs="Arial"/>
          <w:sz w:val="24"/>
          <w:szCs w:val="24"/>
        </w:rPr>
        <w:t xml:space="preserve">Dialog sociálních partnerů je klíčový i v </w:t>
      </w:r>
      <w:proofErr w:type="spellStart"/>
      <w:r w:rsidRPr="00587EC5">
        <w:rPr>
          <w:rFonts w:ascii="Arial" w:hAnsi="Arial" w:cs="Arial"/>
          <w:sz w:val="24"/>
          <w:szCs w:val="24"/>
        </w:rPr>
        <w:t>koronavirové</w:t>
      </w:r>
      <w:proofErr w:type="spellEnd"/>
      <w:r w:rsidRPr="00587EC5">
        <w:rPr>
          <w:rFonts w:ascii="Arial" w:hAnsi="Arial" w:cs="Arial"/>
          <w:sz w:val="24"/>
          <w:szCs w:val="24"/>
        </w:rPr>
        <w:t xml:space="preserve"> krizi</w:t>
      </w:r>
      <w:r>
        <w:rPr>
          <w:rFonts w:ascii="Arial" w:hAnsi="Arial" w:cs="Arial"/>
          <w:sz w:val="24"/>
          <w:szCs w:val="24"/>
        </w:rPr>
        <w:t xml:space="preserve"> </w:t>
      </w:r>
      <w:r w:rsidR="00493AF7">
        <w:rPr>
          <w:rFonts w:ascii="Arial" w:hAnsi="Arial" w:cs="Arial"/>
          <w:sz w:val="24"/>
          <w:szCs w:val="24"/>
        </w:rPr>
        <w:t>6</w:t>
      </w:r>
    </w:p>
    <w:p w:rsidR="00493AF7" w:rsidRDefault="00F92BDA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Rozhovor</w:t>
      </w:r>
      <w:r w:rsidR="00587EC5">
        <w:rPr>
          <w:rFonts w:ascii="Arial" w:hAnsi="Arial" w:cs="Arial"/>
          <w:sz w:val="24"/>
          <w:szCs w:val="24"/>
        </w:rPr>
        <w:t xml:space="preserve"> DMG MORI</w:t>
      </w:r>
      <w:r>
        <w:rPr>
          <w:rFonts w:ascii="Arial" w:hAnsi="Arial" w:cs="Arial"/>
          <w:sz w:val="24"/>
          <w:szCs w:val="24"/>
        </w:rPr>
        <w:t xml:space="preserve">: </w:t>
      </w:r>
      <w:r w:rsidR="00587EC5" w:rsidRPr="00587EC5">
        <w:rPr>
          <w:rFonts w:ascii="Arial" w:hAnsi="Arial" w:cs="Arial"/>
          <w:sz w:val="24"/>
          <w:szCs w:val="24"/>
        </w:rPr>
        <w:t>Chytrý průmysl investuje do budoucnosti</w:t>
      </w:r>
      <w:r w:rsidR="007F629D">
        <w:rPr>
          <w:rFonts w:ascii="Arial" w:hAnsi="Arial" w:cs="Arial"/>
          <w:sz w:val="24"/>
          <w:szCs w:val="24"/>
        </w:rPr>
        <w:t xml:space="preserve"> </w:t>
      </w:r>
      <w:r w:rsidR="00493AF7">
        <w:rPr>
          <w:rFonts w:ascii="Arial" w:hAnsi="Arial" w:cs="Arial"/>
          <w:sz w:val="24"/>
          <w:szCs w:val="24"/>
        </w:rPr>
        <w:t>8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proofErr w:type="spellStart"/>
      <w:r w:rsidRPr="00587EC5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boty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587EC5">
        <w:rPr>
          <w:rFonts w:ascii="Arial" w:hAnsi="Arial" w:cs="Arial"/>
          <w:sz w:val="24"/>
          <w:szCs w:val="24"/>
        </w:rPr>
        <w:t>Potenciál automatizace v průmyslu kovů a obrábění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CNC </w:t>
      </w:r>
      <w:proofErr w:type="spellStart"/>
      <w:r>
        <w:rPr>
          <w:rFonts w:ascii="Arial" w:hAnsi="Arial" w:cs="Arial"/>
          <w:sz w:val="24"/>
          <w:szCs w:val="24"/>
        </w:rPr>
        <w:t>invest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87EC5">
        <w:rPr>
          <w:rFonts w:ascii="Arial" w:hAnsi="Arial" w:cs="Arial"/>
          <w:sz w:val="24"/>
          <w:szCs w:val="24"/>
        </w:rPr>
        <w:t>Tři dekády pod praporem vycházejícího Slunce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Murrelektronik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87EC5">
        <w:rPr>
          <w:rFonts w:ascii="Arial" w:hAnsi="Arial" w:cs="Arial"/>
          <w:sz w:val="24"/>
          <w:szCs w:val="24"/>
        </w:rPr>
        <w:t>Konkurence nespí a je třeba reagovat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r w:rsidRPr="00587EC5">
        <w:rPr>
          <w:rFonts w:ascii="Arial" w:hAnsi="Arial" w:cs="Arial"/>
          <w:sz w:val="24"/>
          <w:szCs w:val="24"/>
        </w:rPr>
        <w:t xml:space="preserve">CNC </w:t>
      </w:r>
      <w:proofErr w:type="spellStart"/>
      <w:r w:rsidRPr="00587EC5">
        <w:rPr>
          <w:rFonts w:ascii="Arial" w:hAnsi="Arial" w:cs="Arial"/>
          <w:sz w:val="24"/>
          <w:szCs w:val="24"/>
        </w:rPr>
        <w:t>invest</w:t>
      </w:r>
      <w:proofErr w:type="spellEnd"/>
      <w:r w:rsidRPr="00587EC5">
        <w:rPr>
          <w:rFonts w:ascii="Arial" w:hAnsi="Arial" w:cs="Arial"/>
          <w:sz w:val="24"/>
          <w:szCs w:val="24"/>
        </w:rPr>
        <w:t xml:space="preserve"> představuje novinky CITIZEN </w:t>
      </w:r>
      <w:proofErr w:type="spellStart"/>
      <w:r w:rsidRPr="00587EC5">
        <w:rPr>
          <w:rFonts w:ascii="Arial" w:hAnsi="Arial" w:cs="Arial"/>
          <w:sz w:val="24"/>
          <w:szCs w:val="24"/>
        </w:rPr>
        <w:t>Miyano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r w:rsidRPr="00587EC5">
        <w:rPr>
          <w:rFonts w:ascii="Arial" w:hAnsi="Arial" w:cs="Arial"/>
          <w:sz w:val="24"/>
          <w:szCs w:val="24"/>
        </w:rPr>
        <w:t>Podavače tyčí od LNS – výkonnost, kvalita a spolehlivost</w:t>
      </w:r>
      <w:r>
        <w:rPr>
          <w:rFonts w:ascii="Arial" w:hAnsi="Arial" w:cs="Arial"/>
          <w:sz w:val="24"/>
          <w:szCs w:val="24"/>
        </w:rPr>
        <w:t xml:space="preserve"> 18</w:t>
      </w:r>
    </w:p>
    <w:p w:rsidR="007C0235" w:rsidRPr="007C0235" w:rsidRDefault="007C0235" w:rsidP="00FC3203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587EC5">
        <w:rPr>
          <w:rFonts w:ascii="Arial" w:hAnsi="Arial" w:cs="Arial"/>
          <w:b/>
          <w:color w:val="FF0000"/>
          <w:sz w:val="24"/>
          <w:szCs w:val="24"/>
        </w:rPr>
        <w:t>Řezné nástroje a upínací systémy</w:t>
      </w:r>
      <w:r w:rsidR="00FD29BA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587EC5">
        <w:rPr>
          <w:rFonts w:ascii="Arial" w:hAnsi="Arial" w:cs="Arial"/>
          <w:b/>
          <w:color w:val="FF0000"/>
          <w:sz w:val="24"/>
          <w:szCs w:val="24"/>
        </w:rPr>
        <w:t>9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535A94">
        <w:rPr>
          <w:rFonts w:ascii="Arial" w:hAnsi="Arial" w:cs="Arial"/>
          <w:b/>
          <w:color w:val="FF0000"/>
          <w:sz w:val="24"/>
          <w:szCs w:val="24"/>
        </w:rPr>
        <w:t>31</w:t>
      </w:r>
    </w:p>
    <w:p w:rsidR="00AD0971" w:rsidRPr="00FC3203" w:rsidRDefault="00587EC5" w:rsidP="00FC320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Synergie, která rozhoduje</w:t>
      </w:r>
      <w:r w:rsidR="00F92BDA"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 w:rsidRP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9</w:t>
      </w:r>
    </w:p>
    <w:p w:rsidR="00AC077C" w:rsidRDefault="00587EC5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Rozhovor ISCAR: </w:t>
      </w:r>
      <w:r w:rsidRPr="00587EC5">
        <w:rPr>
          <w:rFonts w:ascii="Arial" w:hAnsi="Arial" w:cs="Arial"/>
          <w:color w:val="FF0000"/>
          <w:sz w:val="24"/>
          <w:szCs w:val="24"/>
        </w:rPr>
        <w:t xml:space="preserve">Klíčem k úspěchu je mít rád, co děláte </w:t>
      </w:r>
      <w:r>
        <w:rPr>
          <w:rFonts w:ascii="Arial" w:hAnsi="Arial" w:cs="Arial"/>
          <w:color w:val="FF0000"/>
          <w:sz w:val="24"/>
          <w:szCs w:val="24"/>
        </w:rPr>
        <w:t>20</w:t>
      </w:r>
    </w:p>
    <w:p w:rsidR="00E311C7" w:rsidRDefault="00587EC5" w:rsidP="00493AF7">
      <w:pPr>
        <w:rPr>
          <w:rFonts w:ascii="Arial" w:hAnsi="Arial" w:cs="Arial"/>
          <w:color w:val="FF0000"/>
          <w:sz w:val="24"/>
          <w:szCs w:val="24"/>
        </w:rPr>
      </w:pPr>
      <w:r w:rsidRPr="00587EC5">
        <w:rPr>
          <w:rFonts w:ascii="Arial" w:hAnsi="Arial" w:cs="Arial"/>
          <w:color w:val="FF0000"/>
          <w:sz w:val="24"/>
          <w:szCs w:val="24"/>
        </w:rPr>
        <w:t xml:space="preserve">Rychlejší a produktivnější obrábění </w:t>
      </w:r>
      <w:r>
        <w:rPr>
          <w:rFonts w:ascii="Arial" w:hAnsi="Arial" w:cs="Arial"/>
          <w:color w:val="FF0000"/>
          <w:sz w:val="24"/>
          <w:szCs w:val="24"/>
        </w:rPr>
        <w:t>22</w:t>
      </w:r>
    </w:p>
    <w:p w:rsidR="00AC077C" w:rsidRDefault="00587EC5" w:rsidP="002964B2">
      <w:pPr>
        <w:rPr>
          <w:rFonts w:ascii="Arial" w:hAnsi="Arial" w:cs="Arial"/>
          <w:color w:val="FF0000"/>
          <w:sz w:val="24"/>
          <w:szCs w:val="24"/>
        </w:rPr>
      </w:pPr>
      <w:r w:rsidRPr="00587EC5">
        <w:rPr>
          <w:rFonts w:ascii="Arial" w:hAnsi="Arial" w:cs="Arial"/>
          <w:color w:val="FF0000"/>
          <w:sz w:val="24"/>
          <w:szCs w:val="24"/>
        </w:rPr>
        <w:t xml:space="preserve">Nástroje </w:t>
      </w:r>
      <w:proofErr w:type="spellStart"/>
      <w:r w:rsidRPr="00587EC5">
        <w:rPr>
          <w:rFonts w:ascii="Arial" w:hAnsi="Arial" w:cs="Arial"/>
          <w:color w:val="FF0000"/>
          <w:sz w:val="24"/>
          <w:szCs w:val="24"/>
        </w:rPr>
        <w:t>Dormer</w:t>
      </w:r>
      <w:proofErr w:type="spellEnd"/>
      <w:r w:rsidRPr="00587EC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87EC5">
        <w:rPr>
          <w:rFonts w:ascii="Arial" w:hAnsi="Arial" w:cs="Arial"/>
          <w:color w:val="FF0000"/>
          <w:sz w:val="24"/>
          <w:szCs w:val="24"/>
        </w:rPr>
        <w:t>Pramet</w:t>
      </w:r>
      <w:proofErr w:type="spellEnd"/>
      <w:r w:rsidRPr="00587EC5">
        <w:rPr>
          <w:rFonts w:ascii="Arial" w:hAnsi="Arial" w:cs="Arial"/>
          <w:color w:val="FF0000"/>
          <w:sz w:val="24"/>
          <w:szCs w:val="24"/>
        </w:rPr>
        <w:t xml:space="preserve"> ve virtuální prezentaci </w:t>
      </w:r>
      <w:r>
        <w:rPr>
          <w:rFonts w:ascii="Arial" w:hAnsi="Arial" w:cs="Arial"/>
          <w:color w:val="FF0000"/>
          <w:sz w:val="24"/>
          <w:szCs w:val="24"/>
        </w:rPr>
        <w:t>23</w:t>
      </w:r>
    </w:p>
    <w:p w:rsidR="00F20738" w:rsidRDefault="00587EC5" w:rsidP="002964B2">
      <w:pPr>
        <w:rPr>
          <w:rFonts w:ascii="Arial" w:hAnsi="Arial" w:cs="Arial"/>
          <w:color w:val="FF0000"/>
          <w:sz w:val="24"/>
          <w:szCs w:val="24"/>
        </w:rPr>
      </w:pPr>
      <w:r w:rsidRPr="00587EC5">
        <w:rPr>
          <w:rFonts w:ascii="Arial" w:hAnsi="Arial" w:cs="Arial"/>
          <w:color w:val="FF0000"/>
          <w:sz w:val="24"/>
          <w:szCs w:val="24"/>
        </w:rPr>
        <w:t>ISCAR – Obrábění korozivzdorných ocelí</w:t>
      </w:r>
      <w:r w:rsidR="00E20DD5">
        <w:rPr>
          <w:rFonts w:ascii="Arial" w:hAnsi="Arial" w:cs="Arial"/>
          <w:color w:val="FF0000"/>
          <w:sz w:val="24"/>
          <w:szCs w:val="24"/>
        </w:rPr>
        <w:t xml:space="preserve"> </w:t>
      </w:r>
      <w:r w:rsidR="003B5EC1">
        <w:rPr>
          <w:rFonts w:ascii="Arial" w:hAnsi="Arial" w:cs="Arial"/>
          <w:color w:val="FF0000"/>
          <w:sz w:val="24"/>
          <w:szCs w:val="24"/>
        </w:rPr>
        <w:t>2</w:t>
      </w:r>
      <w:r w:rsidR="00E20DD5">
        <w:rPr>
          <w:rFonts w:ascii="Arial" w:hAnsi="Arial" w:cs="Arial"/>
          <w:color w:val="FF0000"/>
          <w:sz w:val="24"/>
          <w:szCs w:val="24"/>
        </w:rPr>
        <w:t>4</w:t>
      </w:r>
    </w:p>
    <w:p w:rsidR="007F629D" w:rsidRDefault="00E20DD5" w:rsidP="00010F34">
      <w:pPr>
        <w:rPr>
          <w:rFonts w:ascii="Arial" w:hAnsi="Arial" w:cs="Arial"/>
          <w:color w:val="FF0000"/>
          <w:sz w:val="24"/>
          <w:szCs w:val="24"/>
        </w:rPr>
      </w:pPr>
      <w:r w:rsidRPr="00E20DD5">
        <w:rPr>
          <w:rFonts w:ascii="Arial" w:hAnsi="Arial" w:cs="Arial"/>
          <w:color w:val="FF0000"/>
          <w:sz w:val="24"/>
          <w:szCs w:val="24"/>
        </w:rPr>
        <w:t>Pila, která má vždy ostré zuby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E20DD5" w:rsidRDefault="00E20DD5" w:rsidP="00010F34">
      <w:pPr>
        <w:rPr>
          <w:rFonts w:ascii="Arial" w:hAnsi="Arial" w:cs="Arial"/>
          <w:color w:val="FF0000"/>
          <w:sz w:val="24"/>
          <w:szCs w:val="24"/>
        </w:rPr>
      </w:pPr>
      <w:r w:rsidRPr="00E20DD5">
        <w:rPr>
          <w:rFonts w:ascii="Arial" w:hAnsi="Arial" w:cs="Arial"/>
          <w:color w:val="FF0000"/>
          <w:sz w:val="24"/>
          <w:szCs w:val="24"/>
        </w:rPr>
        <w:t>Roztočte to v nerez</w:t>
      </w:r>
      <w:r w:rsidR="00535A94">
        <w:rPr>
          <w:rFonts w:ascii="Arial" w:hAnsi="Arial" w:cs="Arial"/>
          <w:color w:val="FF0000"/>
          <w:sz w:val="24"/>
          <w:szCs w:val="24"/>
        </w:rPr>
        <w:t>e</w:t>
      </w:r>
      <w:r w:rsidRPr="00E20DD5">
        <w:rPr>
          <w:rFonts w:ascii="Arial" w:hAnsi="Arial" w:cs="Arial"/>
          <w:color w:val="FF0000"/>
          <w:sz w:val="24"/>
          <w:szCs w:val="24"/>
        </w:rPr>
        <w:t>ch!</w:t>
      </w:r>
      <w:r>
        <w:rPr>
          <w:rFonts w:ascii="Arial" w:hAnsi="Arial" w:cs="Arial"/>
          <w:color w:val="FF0000"/>
          <w:sz w:val="24"/>
          <w:szCs w:val="24"/>
        </w:rPr>
        <w:t xml:space="preserve"> 27</w:t>
      </w:r>
    </w:p>
    <w:p w:rsidR="00535A94" w:rsidRDefault="00535A94" w:rsidP="00010F3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SCHUNK –</w:t>
      </w:r>
      <w:r w:rsidRPr="00535A94">
        <w:t xml:space="preserve"> </w:t>
      </w:r>
      <w:r w:rsidRPr="00535A94">
        <w:rPr>
          <w:rFonts w:ascii="Arial" w:hAnsi="Arial" w:cs="Arial"/>
          <w:color w:val="FF0000"/>
          <w:sz w:val="24"/>
          <w:szCs w:val="24"/>
        </w:rPr>
        <w:t>Kouzlo obráběcích věží a pyramid</w:t>
      </w:r>
      <w:r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535A94" w:rsidRDefault="00535A94" w:rsidP="00010F34">
      <w:pPr>
        <w:rPr>
          <w:rFonts w:ascii="Arial" w:hAnsi="Arial" w:cs="Arial"/>
          <w:color w:val="FF0000"/>
          <w:sz w:val="24"/>
          <w:szCs w:val="24"/>
        </w:rPr>
      </w:pPr>
      <w:r w:rsidRPr="00535A94">
        <w:rPr>
          <w:rFonts w:ascii="Arial" w:hAnsi="Arial" w:cs="Arial"/>
          <w:color w:val="FF0000"/>
          <w:sz w:val="24"/>
          <w:szCs w:val="24"/>
        </w:rPr>
        <w:t>Upínací otvory pro jemné nástroje</w:t>
      </w:r>
      <w:r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AD0971" w:rsidRDefault="00AD0971" w:rsidP="00010F34">
      <w:pPr>
        <w:rPr>
          <w:rFonts w:ascii="Arial" w:hAnsi="Arial" w:cs="Arial"/>
          <w:color w:val="FF0000"/>
          <w:sz w:val="24"/>
          <w:szCs w:val="24"/>
        </w:rPr>
      </w:pPr>
    </w:p>
    <w:p w:rsidR="00290003" w:rsidRDefault="00E20DD5" w:rsidP="002964B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Rozhovor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Asseco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Solutions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E20DD5">
        <w:rPr>
          <w:rFonts w:ascii="Arial" w:hAnsi="Arial" w:cs="Arial"/>
          <w:color w:val="FF0000"/>
          <w:sz w:val="24"/>
          <w:szCs w:val="24"/>
        </w:rPr>
        <w:t>Zelený drahokam ve světě ERP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35A94">
        <w:rPr>
          <w:rFonts w:ascii="Arial" w:hAnsi="Arial" w:cs="Arial"/>
          <w:color w:val="FF0000"/>
          <w:sz w:val="24"/>
          <w:szCs w:val="24"/>
        </w:rPr>
        <w:t>32</w:t>
      </w:r>
    </w:p>
    <w:p w:rsidR="00535A94" w:rsidRDefault="00535A94" w:rsidP="002964B2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Mendix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u</w:t>
      </w:r>
      <w:r w:rsidRPr="00535A94">
        <w:rPr>
          <w:rFonts w:ascii="Arial" w:hAnsi="Arial" w:cs="Arial"/>
          <w:color w:val="FF0000"/>
          <w:sz w:val="24"/>
          <w:szCs w:val="24"/>
        </w:rPr>
        <w:t>snadňuje přístup k firemním datům</w:t>
      </w:r>
      <w:r>
        <w:rPr>
          <w:rFonts w:ascii="Arial" w:hAnsi="Arial" w:cs="Arial"/>
          <w:color w:val="FF0000"/>
          <w:sz w:val="24"/>
          <w:szCs w:val="24"/>
        </w:rPr>
        <w:t xml:space="preserve"> 33</w:t>
      </w:r>
    </w:p>
    <w:p w:rsidR="007F629D" w:rsidRDefault="00535A94" w:rsidP="002964B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PLM v době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</w:t>
      </w:r>
      <w:r w:rsidR="00E20DD5" w:rsidRPr="00E20DD5">
        <w:rPr>
          <w:rFonts w:ascii="Arial" w:hAnsi="Arial" w:cs="Arial"/>
          <w:color w:val="FF0000"/>
          <w:sz w:val="24"/>
          <w:szCs w:val="24"/>
        </w:rPr>
        <w:t>ovidové</w:t>
      </w:r>
      <w:proofErr w:type="spellEnd"/>
      <w:r w:rsidR="00E20DD5" w:rsidRPr="00E20DD5">
        <w:rPr>
          <w:rFonts w:ascii="Arial" w:hAnsi="Arial" w:cs="Arial"/>
          <w:color w:val="FF0000"/>
          <w:sz w:val="24"/>
          <w:szCs w:val="24"/>
        </w:rPr>
        <w:t xml:space="preserve"> aneb lze dělat produktivně z domova?</w:t>
      </w:r>
      <w:r w:rsidR="00E20D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34</w:t>
      </w:r>
    </w:p>
    <w:p w:rsidR="00E20DD5" w:rsidRDefault="00E20DD5" w:rsidP="002964B2">
      <w:pPr>
        <w:rPr>
          <w:rFonts w:ascii="Arial" w:hAnsi="Arial" w:cs="Arial"/>
          <w:color w:val="FF0000"/>
          <w:sz w:val="24"/>
          <w:szCs w:val="24"/>
        </w:rPr>
      </w:pPr>
    </w:p>
    <w:p w:rsidR="00E20DD5" w:rsidRPr="00E20DD5" w:rsidRDefault="00E20DD5" w:rsidP="002964B2">
      <w:pPr>
        <w:rPr>
          <w:rFonts w:ascii="Arial" w:hAnsi="Arial" w:cs="Arial"/>
          <w:b/>
          <w:color w:val="FF0000"/>
          <w:sz w:val="24"/>
          <w:szCs w:val="24"/>
        </w:rPr>
      </w:pPr>
      <w:r w:rsidRPr="00E20DD5">
        <w:rPr>
          <w:rFonts w:ascii="Arial" w:hAnsi="Arial" w:cs="Arial"/>
          <w:b/>
          <w:color w:val="FF0000"/>
          <w:sz w:val="24"/>
          <w:szCs w:val="24"/>
        </w:rPr>
        <w:t xml:space="preserve">Příloha: </w:t>
      </w:r>
      <w:proofErr w:type="spellStart"/>
      <w:r w:rsidRPr="00E20DD5">
        <w:rPr>
          <w:rFonts w:ascii="Arial" w:hAnsi="Arial" w:cs="Arial"/>
          <w:b/>
          <w:color w:val="FF0000"/>
          <w:sz w:val="24"/>
          <w:szCs w:val="24"/>
        </w:rPr>
        <w:t>Tribotechnické</w:t>
      </w:r>
      <w:proofErr w:type="spellEnd"/>
      <w:r w:rsidRPr="00E20DD5">
        <w:rPr>
          <w:rFonts w:ascii="Arial" w:hAnsi="Arial" w:cs="Arial"/>
          <w:b/>
          <w:color w:val="FF0000"/>
          <w:sz w:val="24"/>
          <w:szCs w:val="24"/>
        </w:rPr>
        <w:t xml:space="preserve"> informace 3</w:t>
      </w:r>
      <w:r w:rsidR="00535A94">
        <w:rPr>
          <w:rFonts w:ascii="Arial" w:hAnsi="Arial" w:cs="Arial"/>
          <w:b/>
          <w:color w:val="FF0000"/>
          <w:sz w:val="24"/>
          <w:szCs w:val="24"/>
        </w:rPr>
        <w:t>5</w:t>
      </w:r>
      <w:r w:rsidRPr="00E20DD5">
        <w:rPr>
          <w:rFonts w:ascii="Arial" w:hAnsi="Arial" w:cs="Arial"/>
          <w:b/>
          <w:color w:val="FF0000"/>
          <w:sz w:val="24"/>
          <w:szCs w:val="24"/>
        </w:rPr>
        <w:t>‒</w:t>
      </w:r>
      <w:r w:rsidR="00535A94">
        <w:rPr>
          <w:rFonts w:ascii="Arial" w:hAnsi="Arial" w:cs="Arial"/>
          <w:b/>
          <w:color w:val="FF0000"/>
          <w:sz w:val="24"/>
          <w:szCs w:val="24"/>
        </w:rPr>
        <w:t>43</w:t>
      </w:r>
    </w:p>
    <w:p w:rsidR="00E20DD5" w:rsidRPr="00535A94" w:rsidRDefault="00E20DD5" w:rsidP="002964B2">
      <w:pPr>
        <w:rPr>
          <w:rFonts w:ascii="Arial" w:hAnsi="Arial" w:cs="Arial"/>
          <w:color w:val="FF0000"/>
          <w:sz w:val="24"/>
          <w:szCs w:val="24"/>
        </w:rPr>
      </w:pPr>
      <w:r w:rsidRPr="00535A94">
        <w:rPr>
          <w:rFonts w:ascii="Arial" w:hAnsi="Arial" w:cs="Arial"/>
          <w:color w:val="FF0000"/>
          <w:sz w:val="24"/>
          <w:szCs w:val="24"/>
        </w:rPr>
        <w:lastRenderedPageBreak/>
        <w:t>Paliva ještě nekončí 3</w:t>
      </w:r>
      <w:r w:rsidR="00535A94">
        <w:rPr>
          <w:rFonts w:ascii="Arial" w:hAnsi="Arial" w:cs="Arial"/>
          <w:color w:val="FF0000"/>
          <w:sz w:val="24"/>
          <w:szCs w:val="24"/>
        </w:rPr>
        <w:t>6</w:t>
      </w:r>
    </w:p>
    <w:p w:rsidR="00E20DD5" w:rsidRPr="00535A94" w:rsidRDefault="009D0DF0" w:rsidP="002964B2">
      <w:pPr>
        <w:rPr>
          <w:rFonts w:ascii="Arial" w:hAnsi="Arial" w:cs="Arial"/>
          <w:color w:val="FF0000"/>
          <w:sz w:val="24"/>
          <w:szCs w:val="24"/>
        </w:rPr>
      </w:pPr>
      <w:r w:rsidRPr="009D0DF0">
        <w:rPr>
          <w:rFonts w:ascii="Arial" w:hAnsi="Arial" w:cs="Arial"/>
          <w:color w:val="FF0000"/>
          <w:sz w:val="24"/>
          <w:szCs w:val="24"/>
        </w:rPr>
        <w:t>Obnovitelné zdroje energie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9D0DF0">
        <w:rPr>
          <w:rFonts w:ascii="Arial" w:hAnsi="Arial" w:cs="Arial"/>
          <w:color w:val="FF0000"/>
          <w:sz w:val="24"/>
          <w:szCs w:val="24"/>
        </w:rPr>
        <w:t>dopravě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E20DD5" w:rsidRPr="00535A94">
        <w:rPr>
          <w:rFonts w:ascii="Arial" w:hAnsi="Arial" w:cs="Arial"/>
          <w:color w:val="FF0000"/>
          <w:sz w:val="24"/>
          <w:szCs w:val="24"/>
        </w:rPr>
        <w:t>3</w:t>
      </w:r>
      <w:r w:rsidR="00535A94">
        <w:rPr>
          <w:rFonts w:ascii="Arial" w:hAnsi="Arial" w:cs="Arial"/>
          <w:color w:val="FF0000"/>
          <w:sz w:val="24"/>
          <w:szCs w:val="24"/>
        </w:rPr>
        <w:t>7</w:t>
      </w:r>
    </w:p>
    <w:p w:rsidR="00E20DD5" w:rsidRPr="00535A94" w:rsidRDefault="00E20DD5" w:rsidP="002964B2">
      <w:pPr>
        <w:rPr>
          <w:rFonts w:ascii="Arial" w:hAnsi="Arial" w:cs="Arial"/>
          <w:color w:val="FF0000"/>
          <w:sz w:val="24"/>
          <w:szCs w:val="24"/>
        </w:rPr>
      </w:pPr>
      <w:r w:rsidRPr="00535A94">
        <w:rPr>
          <w:rFonts w:ascii="Arial" w:hAnsi="Arial" w:cs="Arial"/>
          <w:color w:val="FF0000"/>
          <w:sz w:val="24"/>
          <w:szCs w:val="24"/>
        </w:rPr>
        <w:t>Zkoušení detergentních vlastností paliv na motorech dle metodik CEC 3</w:t>
      </w:r>
      <w:r w:rsidR="00535A94">
        <w:rPr>
          <w:rFonts w:ascii="Arial" w:hAnsi="Arial" w:cs="Arial"/>
          <w:color w:val="FF0000"/>
          <w:sz w:val="24"/>
          <w:szCs w:val="24"/>
        </w:rPr>
        <w:t>8</w:t>
      </w:r>
    </w:p>
    <w:p w:rsidR="00E20DD5" w:rsidRDefault="00E20DD5" w:rsidP="002964B2">
      <w:pPr>
        <w:rPr>
          <w:rFonts w:ascii="Arial" w:hAnsi="Arial" w:cs="Arial"/>
          <w:sz w:val="24"/>
          <w:szCs w:val="24"/>
        </w:rPr>
      </w:pPr>
    </w:p>
    <w:p w:rsidR="00E20DD5" w:rsidRDefault="00B86F9D" w:rsidP="002964B2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>Japonský materiál z říše snů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B86F9D" w:rsidRDefault="00B86F9D" w:rsidP="002964B2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 xml:space="preserve">Bude výroba z uhlíkových </w:t>
      </w:r>
      <w:proofErr w:type="spellStart"/>
      <w:r w:rsidRPr="00B86F9D">
        <w:rPr>
          <w:rFonts w:ascii="Arial" w:hAnsi="Arial" w:cs="Arial"/>
          <w:sz w:val="24"/>
          <w:szCs w:val="24"/>
        </w:rPr>
        <w:t>kompozitů</w:t>
      </w:r>
      <w:proofErr w:type="spellEnd"/>
      <w:r w:rsidRPr="00B86F9D">
        <w:rPr>
          <w:rFonts w:ascii="Arial" w:hAnsi="Arial" w:cs="Arial"/>
          <w:sz w:val="24"/>
          <w:szCs w:val="24"/>
        </w:rPr>
        <w:t xml:space="preserve"> levnější?</w:t>
      </w:r>
      <w:r>
        <w:rPr>
          <w:rFonts w:ascii="Arial" w:hAnsi="Arial" w:cs="Arial"/>
          <w:sz w:val="24"/>
          <w:szCs w:val="24"/>
        </w:rPr>
        <w:t xml:space="preserve"> 45</w:t>
      </w:r>
    </w:p>
    <w:p w:rsidR="00B86F9D" w:rsidRDefault="00B86F9D" w:rsidP="002964B2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>Nezničitelný brouk pomůže inženýrům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B86F9D" w:rsidRDefault="00B86F9D" w:rsidP="002964B2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>Ostříží oko zaměřené do kosmu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B86F9D" w:rsidRDefault="00535A94" w:rsidP="002964B2">
      <w:pPr>
        <w:rPr>
          <w:rFonts w:ascii="Arial" w:hAnsi="Arial" w:cs="Arial"/>
          <w:sz w:val="24"/>
          <w:szCs w:val="24"/>
        </w:rPr>
      </w:pPr>
      <w:r w:rsidRPr="00535A94">
        <w:rPr>
          <w:rFonts w:ascii="Arial" w:hAnsi="Arial" w:cs="Arial"/>
          <w:sz w:val="24"/>
          <w:szCs w:val="24"/>
        </w:rPr>
        <w:t>Mokka přijede v</w:t>
      </w:r>
      <w:r>
        <w:rPr>
          <w:rFonts w:ascii="Arial" w:hAnsi="Arial" w:cs="Arial"/>
          <w:sz w:val="24"/>
          <w:szCs w:val="24"/>
        </w:rPr>
        <w:t> </w:t>
      </w:r>
      <w:r w:rsidRPr="00535A94">
        <w:rPr>
          <w:rFonts w:ascii="Arial" w:hAnsi="Arial" w:cs="Arial"/>
          <w:sz w:val="24"/>
          <w:szCs w:val="24"/>
        </w:rPr>
        <w:t>únoru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48</w:t>
      </w:r>
    </w:p>
    <w:p w:rsidR="00B86F9D" w:rsidRDefault="00535A94" w:rsidP="002964B2">
      <w:pPr>
        <w:rPr>
          <w:rFonts w:ascii="Arial" w:hAnsi="Arial" w:cs="Arial"/>
          <w:sz w:val="24"/>
          <w:szCs w:val="24"/>
        </w:rPr>
      </w:pPr>
      <w:r w:rsidRPr="00535A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outěž o hybridní Peugeot 3008 </w:t>
      </w:r>
      <w:r w:rsidR="00B86F9D">
        <w:rPr>
          <w:rFonts w:ascii="Arial" w:hAnsi="Arial" w:cs="Arial"/>
          <w:sz w:val="24"/>
          <w:szCs w:val="24"/>
        </w:rPr>
        <w:t>49</w:t>
      </w:r>
    </w:p>
    <w:p w:rsidR="00B86F9D" w:rsidRDefault="00B86F9D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535A94" w:rsidRDefault="00535A94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</w:p>
    <w:p w:rsidR="00402DA6" w:rsidRPr="00CE3DED" w:rsidRDefault="00B86F9D" w:rsidP="002964B2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>EU přitvrdila v pravidlech pro nakládání s</w:t>
      </w:r>
      <w:r>
        <w:rPr>
          <w:rFonts w:ascii="Arial" w:hAnsi="Arial" w:cs="Arial"/>
          <w:sz w:val="24"/>
          <w:szCs w:val="24"/>
        </w:rPr>
        <w:t> </w:t>
      </w:r>
      <w:r w:rsidRPr="00B86F9D">
        <w:rPr>
          <w:rFonts w:ascii="Arial" w:hAnsi="Arial" w:cs="Arial"/>
          <w:sz w:val="24"/>
          <w:szCs w:val="24"/>
        </w:rPr>
        <w:t>daty</w:t>
      </w:r>
      <w:r>
        <w:rPr>
          <w:rFonts w:ascii="Arial" w:hAnsi="Arial" w:cs="Arial"/>
          <w:sz w:val="24"/>
          <w:szCs w:val="24"/>
        </w:rPr>
        <w:t xml:space="preserve"> 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B86F9D" w:rsidP="00010F34">
      <w:pPr>
        <w:rPr>
          <w:rFonts w:ascii="Arial" w:hAnsi="Arial" w:cs="Arial"/>
          <w:sz w:val="24"/>
          <w:szCs w:val="24"/>
        </w:rPr>
      </w:pPr>
      <w:r w:rsidRPr="00B86F9D">
        <w:rPr>
          <w:rFonts w:ascii="Arial" w:hAnsi="Arial" w:cs="Arial"/>
          <w:sz w:val="24"/>
          <w:szCs w:val="24"/>
        </w:rPr>
        <w:t>Veletrhy 2.0? Polní lazaret…</w:t>
      </w:r>
      <w:r>
        <w:rPr>
          <w:rFonts w:ascii="Arial" w:hAnsi="Arial" w:cs="Arial"/>
          <w:sz w:val="24"/>
          <w:szCs w:val="24"/>
        </w:rPr>
        <w:t xml:space="preserve"> 58</w:t>
      </w:r>
    </w:p>
    <w:sectPr w:rsidR="008106B7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720F"/>
    <w:rsid w:val="000644C8"/>
    <w:rsid w:val="000975EF"/>
    <w:rsid w:val="000A550C"/>
    <w:rsid w:val="000B2761"/>
    <w:rsid w:val="000D41C1"/>
    <w:rsid w:val="00161305"/>
    <w:rsid w:val="0019400B"/>
    <w:rsid w:val="00194165"/>
    <w:rsid w:val="00196740"/>
    <w:rsid w:val="001A66DB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86F15"/>
    <w:rsid w:val="00493AF7"/>
    <w:rsid w:val="00496ECC"/>
    <w:rsid w:val="00497048"/>
    <w:rsid w:val="004A0EBB"/>
    <w:rsid w:val="004A6165"/>
    <w:rsid w:val="004B4EBF"/>
    <w:rsid w:val="004C34FC"/>
    <w:rsid w:val="004C46F0"/>
    <w:rsid w:val="00512E99"/>
    <w:rsid w:val="0051754D"/>
    <w:rsid w:val="00527FFE"/>
    <w:rsid w:val="00535A94"/>
    <w:rsid w:val="005428E8"/>
    <w:rsid w:val="00543E28"/>
    <w:rsid w:val="00544465"/>
    <w:rsid w:val="00565E62"/>
    <w:rsid w:val="0058096B"/>
    <w:rsid w:val="00587EC5"/>
    <w:rsid w:val="00594B25"/>
    <w:rsid w:val="005C1A38"/>
    <w:rsid w:val="006032F2"/>
    <w:rsid w:val="00623B20"/>
    <w:rsid w:val="00645417"/>
    <w:rsid w:val="006548AE"/>
    <w:rsid w:val="00665186"/>
    <w:rsid w:val="006841A3"/>
    <w:rsid w:val="00694DBF"/>
    <w:rsid w:val="006D65E6"/>
    <w:rsid w:val="006F5E60"/>
    <w:rsid w:val="007136CD"/>
    <w:rsid w:val="00722453"/>
    <w:rsid w:val="007260D6"/>
    <w:rsid w:val="00732468"/>
    <w:rsid w:val="007377A4"/>
    <w:rsid w:val="007419D4"/>
    <w:rsid w:val="0077223E"/>
    <w:rsid w:val="0079278D"/>
    <w:rsid w:val="007C0235"/>
    <w:rsid w:val="007D5432"/>
    <w:rsid w:val="007E3167"/>
    <w:rsid w:val="007F629D"/>
    <w:rsid w:val="0080543E"/>
    <w:rsid w:val="008106B7"/>
    <w:rsid w:val="008114C3"/>
    <w:rsid w:val="00812DAF"/>
    <w:rsid w:val="00814525"/>
    <w:rsid w:val="00827C53"/>
    <w:rsid w:val="008324DA"/>
    <w:rsid w:val="0083586B"/>
    <w:rsid w:val="00847CF7"/>
    <w:rsid w:val="0085232A"/>
    <w:rsid w:val="00853467"/>
    <w:rsid w:val="00854335"/>
    <w:rsid w:val="00864B15"/>
    <w:rsid w:val="00882430"/>
    <w:rsid w:val="008B23C4"/>
    <w:rsid w:val="008C1BD7"/>
    <w:rsid w:val="008F2193"/>
    <w:rsid w:val="00924FD8"/>
    <w:rsid w:val="009418DB"/>
    <w:rsid w:val="00952524"/>
    <w:rsid w:val="00977A2C"/>
    <w:rsid w:val="009A0C6A"/>
    <w:rsid w:val="009D0DF0"/>
    <w:rsid w:val="009D11A1"/>
    <w:rsid w:val="009E0B54"/>
    <w:rsid w:val="009F1124"/>
    <w:rsid w:val="00A01DD5"/>
    <w:rsid w:val="00A24433"/>
    <w:rsid w:val="00A35D5D"/>
    <w:rsid w:val="00A45A6C"/>
    <w:rsid w:val="00A71390"/>
    <w:rsid w:val="00A74C78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135C0"/>
    <w:rsid w:val="00B240CA"/>
    <w:rsid w:val="00B45DBD"/>
    <w:rsid w:val="00B66CC8"/>
    <w:rsid w:val="00B756CD"/>
    <w:rsid w:val="00B86F9D"/>
    <w:rsid w:val="00B93CF0"/>
    <w:rsid w:val="00BC3B17"/>
    <w:rsid w:val="00BF5306"/>
    <w:rsid w:val="00C067AC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1DB5"/>
    <w:rsid w:val="00DF1F5D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D062E"/>
    <w:rsid w:val="00F20701"/>
    <w:rsid w:val="00F20738"/>
    <w:rsid w:val="00F52E1D"/>
    <w:rsid w:val="00F61478"/>
    <w:rsid w:val="00F61672"/>
    <w:rsid w:val="00F92BDA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130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210</Words>
  <Characters>1327</Characters>
  <Application>Microsoft Office Word</Application>
  <DocSecurity>0</DocSecurity>
  <Lines>16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117</cp:revision>
  <dcterms:created xsi:type="dcterms:W3CDTF">2019-01-16T21:19:00Z</dcterms:created>
  <dcterms:modified xsi:type="dcterms:W3CDTF">2020-11-11T12:55:00Z</dcterms:modified>
</cp:coreProperties>
</file>